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97" w:rsidRDefault="008C3D97" w:rsidP="008C3D97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Одобрен  на заседании </w:t>
      </w:r>
      <w:r w:rsidRPr="009E4CB4">
        <w:rPr>
          <w:rFonts w:ascii="Times New Roman" w:hAnsi="Times New Roman" w:cs="Times New Roman"/>
          <w:sz w:val="28"/>
          <w:szCs w:val="28"/>
        </w:rPr>
        <w:t xml:space="preserve">Комиссии Управления Роскомнадзора </w:t>
      </w:r>
      <w:r>
        <w:rPr>
          <w:rFonts w:ascii="Times New Roman" w:hAnsi="Times New Roman" w:cs="Times New Roman"/>
          <w:sz w:val="28"/>
          <w:szCs w:val="28"/>
        </w:rPr>
        <w:t xml:space="preserve">по Республике Карелия </w:t>
      </w:r>
      <w:r w:rsidRPr="009E4CB4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>25.08.2016</w:t>
      </w:r>
    </w:p>
    <w:p w:rsidR="008C3D97" w:rsidRDefault="008C3D97" w:rsidP="008C3D97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протокол заседания комиссии </w:t>
      </w:r>
    </w:p>
    <w:p w:rsidR="008C3D97" w:rsidRDefault="008C3D97" w:rsidP="008C3D97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25.08.2016 № 1)</w:t>
      </w:r>
    </w:p>
    <w:p w:rsidR="00993A49" w:rsidRDefault="00993A49" w:rsidP="00993A49">
      <w:pPr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993A49" w:rsidRDefault="00993A49" w:rsidP="00993A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993A49" w:rsidRDefault="00993A49" w:rsidP="00993A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функций Управления Федеральной службы по надзору в сфере связи, информационных технологий и массовых коммуникаций по Республике Карелия при реализации которых наиболее вероятно возникновение коррупции</w:t>
      </w:r>
    </w:p>
    <w:p w:rsidR="00993A49" w:rsidRDefault="00993A49" w:rsidP="00993A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3A49" w:rsidRDefault="00993A49" w:rsidP="00993A4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в установленном порядке государственного контроля и надзора:</w:t>
      </w:r>
    </w:p>
    <w:p w:rsidR="00993A49" w:rsidRDefault="00993A49" w:rsidP="00993A4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соблюдением законодательства Российской Федерации в сфере средств массовой информации, массовых коммуникаций, телевизионного вещания, радиовещания</w:t>
      </w:r>
      <w:r w:rsidR="00362060">
        <w:rPr>
          <w:rFonts w:ascii="Times New Roman" w:hAnsi="Times New Roman" w:cs="Times New Roman"/>
          <w:sz w:val="28"/>
          <w:szCs w:val="28"/>
        </w:rPr>
        <w:t>;</w:t>
      </w:r>
    </w:p>
    <w:p w:rsidR="00993A49" w:rsidRDefault="00993A49" w:rsidP="00993A49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связи;</w:t>
      </w:r>
    </w:p>
    <w:p w:rsidR="00362060" w:rsidRDefault="00362060" w:rsidP="0036206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соблюдением установленных лицензионных условий и требований владельцами лицензий, выдача которых отнесена к компетенции</w:t>
      </w:r>
      <w:r w:rsidRPr="00362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Федеральной службы по надзору в сфере связи, информационных технологий и массовых коммуникаций;</w:t>
      </w:r>
    </w:p>
    <w:p w:rsidR="00993A49" w:rsidRDefault="00993A49" w:rsidP="00993A49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2060">
        <w:rPr>
          <w:rFonts w:ascii="Times New Roman" w:hAnsi="Times New Roman" w:cs="Times New Roman"/>
          <w:sz w:val="28"/>
          <w:szCs w:val="28"/>
        </w:rPr>
        <w:t>в сфере персональных данных;</w:t>
      </w:r>
    </w:p>
    <w:p w:rsidR="00362060" w:rsidRDefault="00362060" w:rsidP="0036206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предоставлением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коммуникаций;</w:t>
      </w:r>
    </w:p>
    <w:p w:rsidR="00362060" w:rsidRDefault="00362060" w:rsidP="0036206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 (за исключением контроля и надзора</w:t>
      </w:r>
      <w:r w:rsidR="004B03C6">
        <w:rPr>
          <w:rFonts w:ascii="Times New Roman" w:hAnsi="Times New Roman" w:cs="Times New Roman"/>
          <w:sz w:val="28"/>
          <w:szCs w:val="28"/>
        </w:rPr>
        <w:t xml:space="preserve"> за соответствием</w:t>
      </w:r>
      <w:r w:rsidR="004B03C6" w:rsidRPr="004B03C6">
        <w:rPr>
          <w:rFonts w:ascii="Times New Roman" w:hAnsi="Times New Roman" w:cs="Times New Roman"/>
          <w:sz w:val="28"/>
          <w:szCs w:val="28"/>
        </w:rPr>
        <w:t xml:space="preserve"> </w:t>
      </w:r>
      <w:r w:rsidR="004B03C6">
        <w:rPr>
          <w:rFonts w:ascii="Times New Roman" w:hAnsi="Times New Roman" w:cs="Times New Roman"/>
          <w:sz w:val="28"/>
          <w:szCs w:val="28"/>
        </w:rPr>
        <w:t xml:space="preserve">требованиям законодательства Российской Федерации в сфере защиты детей от </w:t>
      </w:r>
      <w:r w:rsidR="004B03C6">
        <w:rPr>
          <w:rFonts w:ascii="Times New Roman" w:hAnsi="Times New Roman" w:cs="Times New Roman"/>
          <w:sz w:val="28"/>
          <w:szCs w:val="28"/>
        </w:rPr>
        <w:lastRenderedPageBreak/>
        <w:t>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 информационной продукции с соблюдением требований технических регламентов, а также за соблюдением образовательными учреждениями и научными организациями требований законодательства Российской Федерации в сфере защиты детей от информации, причиняющей вред их здоровью и (или) развитию, к информационной продукции, используемой как в образовательном процессе, так и при предоставлении образовательными учреждениями и научными организациями доступа к информационно-телекоммуникационным сетям, в том числе к сети Интернет).</w:t>
      </w:r>
    </w:p>
    <w:p w:rsidR="004B03C6" w:rsidRDefault="004B03C6" w:rsidP="0036206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Регистрация:</w:t>
      </w:r>
    </w:p>
    <w:p w:rsidR="004B03C6" w:rsidRDefault="004B03C6" w:rsidP="0036206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 массовой информации, продукция которых предназначена для распространения преимущественно на территории субъекта Российской Федерации</w:t>
      </w:r>
      <w:r w:rsidR="006444D7">
        <w:rPr>
          <w:rFonts w:ascii="Times New Roman" w:hAnsi="Times New Roman" w:cs="Times New Roman"/>
          <w:sz w:val="28"/>
          <w:szCs w:val="28"/>
        </w:rPr>
        <w:t>, территории муниципального образования;</w:t>
      </w:r>
    </w:p>
    <w:p w:rsidR="006444D7" w:rsidRDefault="006444D7" w:rsidP="0036206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радиоэлектронных средств и высокочастотных устройств гражданского назначения.</w:t>
      </w:r>
    </w:p>
    <w:p w:rsidR="006444D7" w:rsidRDefault="006444D7" w:rsidP="0036206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Выдача разрешений:</w:t>
      </w:r>
    </w:p>
    <w:p w:rsidR="006444D7" w:rsidRDefault="006444D7" w:rsidP="0036206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применение франкировальных машин;</w:t>
      </w:r>
    </w:p>
    <w:p w:rsidR="006444D7" w:rsidRDefault="006444D7" w:rsidP="0036206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судовые радиостанции, используемые на морских судах, судах внутреннего плавания и судах смешанного (река-море) плавания на основании заявлений граждан Российской Федерации и заявлений российских юридических лиц и индивидуальных предпринимателей, эксплуатирующих судно от своего имени, независимо от того, являются ли они собственниками судна или используют его на условиях аренды или на ином законном основании.</w:t>
      </w:r>
    </w:p>
    <w:p w:rsidR="006444D7" w:rsidRDefault="006444D7" w:rsidP="0036206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Возбуждение и рассмотрение дел об административн</w:t>
      </w:r>
      <w:r w:rsidR="00FA6CEC">
        <w:rPr>
          <w:rFonts w:ascii="Times New Roman" w:hAnsi="Times New Roman" w:cs="Times New Roman"/>
          <w:sz w:val="28"/>
          <w:szCs w:val="28"/>
        </w:rPr>
        <w:t>ых правонарушениях в пределах существующих полномочий.</w:t>
      </w:r>
      <w:r w:rsidR="00871B61" w:rsidRPr="00871B61">
        <w:rPr>
          <w:rFonts w:ascii="Times New Roman" w:hAnsi="Times New Roman" w:cs="Times New Roman"/>
          <w:sz w:val="28"/>
          <w:szCs w:val="28"/>
        </w:rPr>
        <w:tab/>
        <w:t>Представление в судебных органах прав и законных интересов Российской Федерации.</w:t>
      </w:r>
    </w:p>
    <w:p w:rsidR="00FA6CEC" w:rsidRPr="00993A49" w:rsidRDefault="00FA6CEC" w:rsidP="0036206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71B6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азмещение заказов и заключение государственных контрактов, а также иных гражданско-правовых договоров на поставки товаров, выполнение работ, оказание услуг для обеспечения нужд Управления</w:t>
      </w:r>
      <w:r w:rsidRPr="00FA6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Федеральной службы по надзору в сфере связи, информационных технологий и массовых коммуникаций по Республике Карелия в пределах доведенных до него лимитов бюджетных обязательств.</w:t>
      </w:r>
    </w:p>
    <w:p w:rsidR="009E4CB4" w:rsidRPr="009E4CB4" w:rsidRDefault="009E4CB4" w:rsidP="009E4CB4">
      <w:pPr>
        <w:pStyle w:val="a3"/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CB4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и принятие решений о распределении бюджетных ассигнований.</w:t>
      </w:r>
    </w:p>
    <w:p w:rsidR="009E4CB4" w:rsidRPr="009E4CB4" w:rsidRDefault="009E4CB4" w:rsidP="009E4CB4">
      <w:pPr>
        <w:pStyle w:val="a3"/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CB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передачи и списания федерального имущества, иного имуществ, принадлежащего Российской Федерации.</w:t>
      </w:r>
    </w:p>
    <w:p w:rsidR="009E4CB4" w:rsidRPr="009E4CB4" w:rsidRDefault="009E4CB4" w:rsidP="009E4CB4">
      <w:pPr>
        <w:pStyle w:val="a3"/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C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Подготовка и принятие решений о возврате или зачете излишне уплаченных или излишне взысканных сумм и сборов, а также штрафов и государственных пошлин.</w:t>
      </w:r>
    </w:p>
    <w:p w:rsidR="009E4CB4" w:rsidRPr="009E4CB4" w:rsidRDefault="009E4CB4" w:rsidP="009E4C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CB4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Хранение и распределение материально-технических ресурсов.</w:t>
      </w:r>
    </w:p>
    <w:p w:rsidR="009E4CB4" w:rsidRPr="009E4CB4" w:rsidRDefault="009E4CB4" w:rsidP="009E4CB4">
      <w:pPr>
        <w:pStyle w:val="a3"/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CB4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информационной безопасности и защита персональных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E4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E4CB4" w:rsidRPr="009E4CB4" w:rsidRDefault="009E4CB4" w:rsidP="009E4C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Кадровое обеспечение деятельности. </w:t>
      </w:r>
    </w:p>
    <w:p w:rsidR="009E4CB4" w:rsidRPr="009E4CB4" w:rsidRDefault="009E4CB4" w:rsidP="009E4CB4">
      <w:pPr>
        <w:spacing w:before="120"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3A49" w:rsidRPr="00993A49" w:rsidRDefault="003C42D4" w:rsidP="00993A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bookmarkStart w:id="0" w:name="_GoBack"/>
      <w:bookmarkEnd w:id="0"/>
    </w:p>
    <w:sectPr w:rsidR="00993A49" w:rsidRPr="00993A49" w:rsidSect="003C42D4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2D4" w:rsidRDefault="003C42D4" w:rsidP="003C42D4">
      <w:pPr>
        <w:spacing w:after="0" w:line="240" w:lineRule="auto"/>
      </w:pPr>
      <w:r>
        <w:separator/>
      </w:r>
    </w:p>
  </w:endnote>
  <w:endnote w:type="continuationSeparator" w:id="0">
    <w:p w:rsidR="003C42D4" w:rsidRDefault="003C42D4" w:rsidP="003C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2D4" w:rsidRDefault="003C42D4" w:rsidP="003C42D4">
      <w:pPr>
        <w:spacing w:after="0" w:line="240" w:lineRule="auto"/>
      </w:pPr>
      <w:r>
        <w:separator/>
      </w:r>
    </w:p>
  </w:footnote>
  <w:footnote w:type="continuationSeparator" w:id="0">
    <w:p w:rsidR="003C42D4" w:rsidRDefault="003C42D4" w:rsidP="003C4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1135109"/>
      <w:docPartObj>
        <w:docPartGallery w:val="Page Numbers (Top of Page)"/>
        <w:docPartUnique/>
      </w:docPartObj>
    </w:sdtPr>
    <w:sdtContent>
      <w:p w:rsidR="003C42D4" w:rsidRDefault="003C42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C42D4" w:rsidRDefault="003C42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412AE"/>
    <w:multiLevelType w:val="hybridMultilevel"/>
    <w:tmpl w:val="BFF0E27C"/>
    <w:lvl w:ilvl="0" w:tplc="DDF21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44502B"/>
    <w:multiLevelType w:val="hybridMultilevel"/>
    <w:tmpl w:val="038673B6"/>
    <w:lvl w:ilvl="0" w:tplc="49ACAF1A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8795E4B"/>
    <w:multiLevelType w:val="hybridMultilevel"/>
    <w:tmpl w:val="20D03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49"/>
    <w:rsid w:val="00164038"/>
    <w:rsid w:val="00362060"/>
    <w:rsid w:val="003C42D4"/>
    <w:rsid w:val="004B03C6"/>
    <w:rsid w:val="006444D7"/>
    <w:rsid w:val="00871B61"/>
    <w:rsid w:val="008C3D97"/>
    <w:rsid w:val="00993A49"/>
    <w:rsid w:val="009E4CB4"/>
    <w:rsid w:val="00C16C11"/>
    <w:rsid w:val="00FA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A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4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2D4"/>
  </w:style>
  <w:style w:type="paragraph" w:styleId="a6">
    <w:name w:val="footer"/>
    <w:basedOn w:val="a"/>
    <w:link w:val="a7"/>
    <w:uiPriority w:val="99"/>
    <w:unhideWhenUsed/>
    <w:rsid w:val="003C4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42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A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4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2D4"/>
  </w:style>
  <w:style w:type="paragraph" w:styleId="a6">
    <w:name w:val="footer"/>
    <w:basedOn w:val="a"/>
    <w:link w:val="a7"/>
    <w:uiPriority w:val="99"/>
    <w:unhideWhenUsed/>
    <w:rsid w:val="003C4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4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U60</dc:creator>
  <cp:lastModifiedBy>U74</cp:lastModifiedBy>
  <cp:revision>4</cp:revision>
  <dcterms:created xsi:type="dcterms:W3CDTF">2016-08-24T07:33:00Z</dcterms:created>
  <dcterms:modified xsi:type="dcterms:W3CDTF">2016-08-25T09:38:00Z</dcterms:modified>
</cp:coreProperties>
</file>