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EC08F6" w:rsidP="009B5247" w:rsidR="009B5247">
      <w:pPr>
        <w:pStyle w:val="1"/>
        <w:rPr>
          <w:noProof/>
        </w:rPr>
      </w:pPr>
      <w:r>
        <w:rPr>
          <w:noProof/>
        </w:rPr>
        <w:drawing>
          <wp:inline distR="0" distL="0" distB="0" distT="0">
            <wp:extent cy="598805" cx="501015"/>
            <wp:effectExtent b="0" r="0" t="0" l="19050"/>
            <wp:docPr name="Рисунок 1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98805" cx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477146" w:rsidP="00477146" w:rsidR="00477146" w:rsidRPr="00477146"/>
    <w:p w:rsidRDefault="00477146" w:rsidP="009B5247" w:rsidR="009B5247" w:rsidRPr="00A77482">
      <w:pPr>
        <w:pStyle w:val="1"/>
        <w:rPr>
          <w:b w:val="false"/>
          <w:sz w:val="24"/>
          <w:szCs w:val="24"/>
        </w:rPr>
      </w:pPr>
      <w:r w:rsidRPr="00A77482">
        <w:rPr>
          <w:b w:val="false"/>
          <w:sz w:val="24"/>
          <w:szCs w:val="24"/>
        </w:rPr>
        <w:t>РОСКОМНАДЗОР</w:t>
      </w:r>
    </w:p>
    <w:p w:rsidRDefault="00602699" w:rsidP="00477146" w:rsidR="009B5247">
      <w:pPr>
        <w:pStyle w:val="1"/>
        <w:spacing w:before="240"/>
        <w:rPr>
          <w:b w:val="false"/>
        </w:rPr>
      </w:pPr>
      <w:r>
        <w:rPr>
          <w:b w:val="false"/>
        </w:rPr>
        <w:t>УПРАВЛЕНИЕ ФЕДЕРАЛЬНОЙ СЛУЖБЫ</w:t>
      </w:r>
      <w:r w:rsidR="009B5247">
        <w:rPr>
          <w:b w:val="false"/>
        </w:rPr>
        <w:t xml:space="preserve"> ПО НАДЗОРУ В СФЕРЕ СВЯЗИ, ИНФОРМАЦИОННЫХ ТЕХНОЛОГИЙ И МАССОВЫХ КОММУНИКАЦИЙ</w:t>
      </w:r>
      <w:r w:rsidR="00A77482">
        <w:rPr>
          <w:b w:val="false"/>
        </w:rPr>
        <w:t xml:space="preserve"> </w:t>
      </w:r>
    </w:p>
    <w:p w:rsidRDefault="00A77482" w:rsidP="00A77482" w:rsidR="00A77482" w:rsidRPr="00A77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РЕСПУБЛИКЕ КАРЕЛИЯ</w:t>
      </w:r>
    </w:p>
    <w:p w:rsidRDefault="009B5247" w:rsidP="009B5247" w:rsidR="009B5247" w:rsidRPr="00962C53"/>
    <w:p w:rsidRDefault="009B5247" w:rsidP="001C7EBE" w:rsidR="009B5247" w:rsidRPr="009B5247">
      <w:pPr>
        <w:pStyle w:val="1"/>
        <w:rPr>
          <w:b w:val="false"/>
          <w:bCs w:val="false"/>
          <w:spacing w:val="80"/>
          <w:sz w:val="24"/>
          <w:szCs w:val="24"/>
        </w:rPr>
      </w:pPr>
    </w:p>
    <w:p w:rsidRDefault="00431E57" w:rsidP="001C7EBE" w:rsidR="00431E57" w:rsidRPr="00D349B7">
      <w:pPr>
        <w:pStyle w:val="1"/>
        <w:rPr>
          <w:b w:val="false"/>
          <w:bCs w:val="false"/>
          <w:spacing w:val="80"/>
          <w:sz w:val="52"/>
          <w:szCs w:val="52"/>
        </w:rPr>
      </w:pPr>
      <w:r w:rsidRPr="00D349B7">
        <w:rPr>
          <w:b w:val="false"/>
          <w:bCs w:val="false"/>
          <w:spacing w:val="80"/>
          <w:sz w:val="52"/>
          <w:szCs w:val="52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CD078B" w:rsidR="00431E57" w:rsidRPr="00B72645"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35522" w:rsidP="00F739B7" w:rsidR="00431E57" w:rsidRPr="00A77482">
            <w:pPr>
              <w:pStyle w:val="aa"/>
              <w:spacing w:lineRule="auto" w:line="276"/>
              <w:rPr>
                <w:rFonts w:cs="Times New Roman" w:hAnsi="Times New Roman" w:ascii="Times New Roman"/>
                <w:sz w:val="28"/>
                <w:szCs w:val="28"/>
              </w:rPr>
            </w:pPr>
            <w:r w:rsidRPr="00535522">
              <w:rPr>
                <w:rFonts w:cs="Times New Roman" w:hAnsi="Times New Roman" w:asci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A77482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</w:t>
            </w:r>
            <w:r w:rsidR="00A747B6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</w:t>
            </w:r>
            <w:r w:rsidR="00A77482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   </w:t>
            </w:r>
            <w:r w:rsidR="00A747B6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</w:t>
            </w:r>
            <w:r w:rsidR="00F739B7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          </w:t>
            </w:r>
            <w:r w:rsidR="00A77482">
              <w:rPr>
                <w:rFonts w:cs="Times New Roman" w:hAnsi="Times New Roman" w:ascii="Times New Roman"/>
                <w:sz w:val="28"/>
                <w:szCs w:val="28"/>
                <w:u w:val="single"/>
              </w:rPr>
              <w:t>____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431E57" w:rsidP="00CD078B" w:rsidR="00431E57" w:rsidRPr="00535522">
            <w:pPr>
              <w:pStyle w:val="aa"/>
              <w:spacing w:lineRule="auto" w:line="276"/>
              <w:jc w:val="center"/>
              <w:rPr>
                <w:rFonts w:cs="Times New Roman" w:hAnsi="Times New Roman" w:ascii="Times New Roman"/>
                <w:sz w:val="28"/>
                <w:szCs w:val="28"/>
                <w:lang w:val="en-US"/>
              </w:rPr>
            </w:pPr>
            <w:r w:rsidRPr="00535522">
              <w:rPr>
                <w:rFonts w:cs="Times New Roman" w:hAnsi="Times New Roman" w:ascii="Times New Roman"/>
                <w:sz w:val="28"/>
                <w:szCs w:val="28"/>
                <w:lang w:val="en-US"/>
              </w:rPr>
              <w:t xml:space="preserve"> </w:t>
            </w:r>
          </w:p>
          <w:p w:rsidRDefault="00A77482" w:rsidP="00CD078B" w:rsidR="00431E57" w:rsidRPr="00A77482">
            <w:pPr>
              <w:pStyle w:val="aa"/>
              <w:spacing w:lineRule="auto" w:line="276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Петрозаводск</w:t>
            </w: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A77482" w:rsidP="00CD078B" w:rsidR="00431E57" w:rsidRPr="00A77482">
            <w:pPr>
              <w:pStyle w:val="ab"/>
              <w:spacing w:lineRule="auto" w:line="276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                 </w:t>
            </w:r>
            <w:r w:rsidR="00431E57" w:rsidRPr="00B72645">
              <w:rPr>
                <w:rFonts w:cs="Times New Roman" w:hAnsi="Times New Roman" w:ascii="Times New Roman"/>
                <w:sz w:val="28"/>
                <w:szCs w:val="28"/>
              </w:rPr>
              <w:t>№</w:t>
            </w:r>
            <w:r w:rsidR="006C7282">
              <w:rPr>
                <w:rFonts w:cs="Times New Roman" w:hAnsi="Times New Roman" w:asci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>_______</w:t>
            </w:r>
          </w:p>
        </w:tc>
      </w:tr>
    </w:tbl>
    <w:p w:rsidRDefault="00431E57" w:rsidP="007159F0" w:rsidR="00431E57"/>
    <w:p w:rsidRDefault="009B5247" w:rsidP="00E301B7" w:rsidR="009B5247" w:rsidRPr="007159F0">
      <w:pPr>
        <w:jc w:val="center"/>
      </w:pPr>
    </w:p>
    <w:p w:rsidRDefault="00E301B7" w:rsidP="00E301B7" w:rsidR="00E301B7">
      <w:pPr>
        <w:jc w:val="center"/>
        <w:rPr>
          <w:sz w:val="28"/>
          <w:szCs w:val="28"/>
        </w:rPr>
      </w:pPr>
    </w:p>
    <w:p w:rsidRDefault="000D7DC1" w:rsidP="00E96ADA" w:rsidR="00E96ADA" w:rsidRPr="00E96ADA">
      <w:pPr>
        <w:pStyle w:val="30"/>
        <w:shd w:fill="auto" w:color="auto" w:val="clear"/>
        <w:spacing w:after="593" w:before="0"/>
        <w:ind w:left="60"/>
        <w:rPr>
          <w:b/>
          <w:spacing w:val="0"/>
          <w:sz w:val="28"/>
          <w:szCs w:val="28"/>
        </w:rPr>
      </w:pPr>
      <w:r w:rsidRPr="000D7DC1">
        <w:rPr>
          <w:b/>
          <w:spacing w:val="0"/>
          <w:sz w:val="28"/>
          <w:szCs w:val="28"/>
        </w:rPr>
        <w:t>Об утверждении Плана Управления Федеральной службы по надзору в сфере связи, информационных технологий и массовых коммуникаций по Республики Карелия по противодействию коррупции</w:t>
      </w:r>
      <w:r>
        <w:rPr>
          <w:b/>
          <w:spacing w:val="0"/>
          <w:sz w:val="28"/>
          <w:szCs w:val="28"/>
        </w:rPr>
        <w:t xml:space="preserve"> </w:t>
      </w:r>
      <w:r w:rsidR="00E96ADA" w:rsidRPr="00E96ADA">
        <w:rPr>
          <w:b/>
          <w:spacing w:val="0"/>
          <w:sz w:val="28"/>
          <w:szCs w:val="28"/>
        </w:rPr>
        <w:t>на 2021-2024 годы</w:t>
      </w:r>
    </w:p>
    <w:p w:rsidRDefault="00E96ADA" w:rsidP="000D7DC1" w:rsidR="00E96ADA" w:rsidRPr="000D7DC1">
      <w:pPr>
        <w:pStyle w:val="20"/>
        <w:shd w:fill="auto" w:color="auto" w:val="clear"/>
        <w:spacing w:lineRule="auto" w:line="360" w:before="0"/>
        <w:ind w:firstLine="640" w:right="20" w:left="60"/>
        <w:jc w:val="both"/>
        <w:rPr>
          <w:spacing w:val="0"/>
          <w:sz w:val="28"/>
          <w:szCs w:val="28"/>
        </w:rPr>
      </w:pPr>
      <w:proofErr w:type="gramStart"/>
      <w:r w:rsidRPr="000D7DC1">
        <w:rPr>
          <w:spacing w:val="0"/>
          <w:sz w:val="28"/>
          <w:szCs w:val="28"/>
        </w:rPr>
        <w:t xml:space="preserve">В целях реализации Указа Президента Российской Федерации от 16 августа 2021 года № 478 «О Национальном плане противодействия коррупции на 2021-2024 годы», </w:t>
      </w:r>
      <w:r w:rsidR="000D7DC1" w:rsidRPr="000D7DC1">
        <w:rPr>
          <w:spacing w:val="0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0328D5">
        <w:rPr>
          <w:spacing w:val="0"/>
          <w:sz w:val="28"/>
          <w:szCs w:val="28"/>
        </w:rPr>
        <w:t xml:space="preserve">от </w:t>
      </w:r>
      <w:r w:rsidR="000328D5" w:rsidRPr="000328D5">
        <w:rPr>
          <w:spacing w:val="0"/>
          <w:sz w:val="28"/>
          <w:szCs w:val="28"/>
        </w:rPr>
        <w:t>04</w:t>
      </w:r>
      <w:r w:rsidRPr="000D7DC1">
        <w:rPr>
          <w:spacing w:val="0"/>
          <w:sz w:val="28"/>
          <w:szCs w:val="28"/>
        </w:rPr>
        <w:t>.0</w:t>
      </w:r>
      <w:r w:rsidR="000328D5" w:rsidRPr="000328D5">
        <w:rPr>
          <w:spacing w:val="0"/>
          <w:sz w:val="28"/>
          <w:szCs w:val="28"/>
        </w:rPr>
        <w:t>2</w:t>
      </w:r>
      <w:r w:rsidRPr="000D7DC1">
        <w:rPr>
          <w:spacing w:val="0"/>
          <w:sz w:val="28"/>
          <w:szCs w:val="28"/>
        </w:rPr>
        <w:t>.202</w:t>
      </w:r>
      <w:r w:rsidR="000328D5" w:rsidRPr="000328D5">
        <w:rPr>
          <w:spacing w:val="0"/>
          <w:sz w:val="28"/>
          <w:szCs w:val="28"/>
        </w:rPr>
        <w:t>2</w:t>
      </w:r>
      <w:r w:rsidRPr="000D7DC1">
        <w:rPr>
          <w:spacing w:val="0"/>
          <w:sz w:val="28"/>
          <w:szCs w:val="28"/>
        </w:rPr>
        <w:t xml:space="preserve"> № 2</w:t>
      </w:r>
      <w:r w:rsidR="000328D5" w:rsidRPr="000328D5">
        <w:rPr>
          <w:spacing w:val="0"/>
          <w:sz w:val="28"/>
          <w:szCs w:val="28"/>
        </w:rPr>
        <w:t>9</w:t>
      </w:r>
      <w:r w:rsidR="000D7DC1" w:rsidRPr="000D7DC1">
        <w:rPr>
          <w:sz w:val="28"/>
          <w:szCs w:val="28"/>
        </w:rPr>
        <w:t xml:space="preserve"> «</w:t>
      </w:r>
      <w:r w:rsidR="000D7DC1" w:rsidRPr="000D7DC1">
        <w:rPr>
          <w:spacing w:val="0"/>
          <w:sz w:val="28"/>
          <w:szCs w:val="28"/>
        </w:rPr>
        <w:t>Об утверждении Плана Федеральной службы по надзору в сфере связи, информационных технологий и массовых коммуникаций по противодействию коррупции на 2021-2024 годы»</w:t>
      </w:r>
      <w:r w:rsidRPr="000D7DC1">
        <w:rPr>
          <w:spacing w:val="0"/>
          <w:sz w:val="28"/>
          <w:szCs w:val="28"/>
        </w:rPr>
        <w:t xml:space="preserve">,  </w:t>
      </w:r>
      <w:r w:rsidRPr="000D7DC1">
        <w:rPr>
          <w:rStyle w:val="24pt"/>
          <w:spacing w:val="60"/>
          <w:sz w:val="28"/>
          <w:szCs w:val="28"/>
        </w:rPr>
        <w:t>приказываю:</w:t>
      </w:r>
      <w:proofErr w:type="gramEnd"/>
    </w:p>
    <w:p w:rsidRDefault="00E96ADA" w:rsidP="000D7DC1" w:rsidR="00E96ADA" w:rsidRPr="000328D5">
      <w:pPr>
        <w:pStyle w:val="20"/>
        <w:numPr>
          <w:ilvl w:val="0"/>
          <w:numId w:val="5"/>
        </w:numPr>
        <w:shd w:fill="auto" w:color="auto" w:val="clear"/>
        <w:tabs>
          <w:tab w:pos="1111" w:val="left"/>
        </w:tabs>
        <w:spacing w:lineRule="auto" w:line="360" w:before="0"/>
        <w:ind w:firstLine="640" w:right="20" w:left="60"/>
        <w:jc w:val="both"/>
        <w:rPr>
          <w:spacing w:val="0"/>
          <w:sz w:val="28"/>
          <w:szCs w:val="28"/>
        </w:rPr>
      </w:pPr>
      <w:r w:rsidRPr="000D7DC1">
        <w:rPr>
          <w:spacing w:val="0"/>
          <w:sz w:val="28"/>
          <w:szCs w:val="28"/>
        </w:rPr>
        <w:t xml:space="preserve">Утвердить прилагаемый План </w:t>
      </w:r>
      <w:r w:rsidR="00DE1D6D" w:rsidRPr="000D7DC1">
        <w:rPr>
          <w:spacing w:val="0"/>
          <w:sz w:val="28"/>
          <w:szCs w:val="28"/>
        </w:rPr>
        <w:t xml:space="preserve">Управления </w:t>
      </w:r>
      <w:r w:rsidRPr="000D7DC1">
        <w:rPr>
          <w:spacing w:val="0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DE1D6D" w:rsidRPr="000D7DC1">
        <w:rPr>
          <w:spacing w:val="0"/>
          <w:sz w:val="28"/>
          <w:szCs w:val="28"/>
        </w:rPr>
        <w:t xml:space="preserve"> по Республике Карелия</w:t>
      </w:r>
      <w:r w:rsidRPr="000D7DC1">
        <w:rPr>
          <w:spacing w:val="0"/>
          <w:sz w:val="28"/>
          <w:szCs w:val="28"/>
        </w:rPr>
        <w:t xml:space="preserve"> по противодействию коррупции на 2021-2024 годы (далее - План).</w:t>
      </w:r>
    </w:p>
    <w:p w:rsidRDefault="000328D5" w:rsidP="000328D5" w:rsidR="000328D5" w:rsidRPr="000328D5">
      <w:pPr>
        <w:pStyle w:val="20"/>
        <w:numPr>
          <w:ilvl w:val="0"/>
          <w:numId w:val="5"/>
        </w:numPr>
        <w:shd w:fill="auto" w:color="auto" w:val="clear"/>
        <w:tabs>
          <w:tab w:pos="1111" w:val="left"/>
        </w:tabs>
        <w:spacing w:lineRule="auto" w:line="360" w:before="0"/>
        <w:ind w:firstLine="709" w:right="20"/>
        <w:jc w:val="both"/>
        <w:rPr>
          <w:sz w:val="28"/>
          <w:szCs w:val="28"/>
        </w:rPr>
      </w:pPr>
      <w:proofErr w:type="gramStart"/>
      <w:r w:rsidRPr="000328D5">
        <w:rPr>
          <w:spacing w:val="0"/>
          <w:sz w:val="28"/>
          <w:szCs w:val="28"/>
        </w:rPr>
        <w:t xml:space="preserve">Признать утратившим силу приказ </w:t>
      </w:r>
      <w:r w:rsidR="00B07F22">
        <w:rPr>
          <w:spacing w:val="0"/>
          <w:sz w:val="28"/>
          <w:szCs w:val="28"/>
        </w:rPr>
        <w:t>Управ</w:t>
      </w:r>
      <w:bookmarkStart w:name="_GoBack" w:id="0"/>
      <w:bookmarkEnd w:id="0"/>
      <w:r w:rsidR="00B07F22">
        <w:rPr>
          <w:spacing w:val="0"/>
          <w:sz w:val="28"/>
          <w:szCs w:val="28"/>
        </w:rPr>
        <w:t xml:space="preserve">ления </w:t>
      </w:r>
      <w:r w:rsidRPr="000328D5">
        <w:rPr>
          <w:spacing w:val="0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Республики Карелия от 29 сентября 2021 г. № 120 «Об утверждении Плана Управления Федеральной службы по надзору в сфере связи, информационных </w:t>
      </w:r>
      <w:r w:rsidRPr="000328D5">
        <w:rPr>
          <w:spacing w:val="0"/>
          <w:sz w:val="28"/>
          <w:szCs w:val="28"/>
        </w:rPr>
        <w:lastRenderedPageBreak/>
        <w:t>технологий и массовых коммуникаций по Республики Карелия по противодействию коррупции на 2021-2024 годы</w:t>
      </w:r>
      <w:r>
        <w:rPr>
          <w:spacing w:val="0"/>
          <w:sz w:val="28"/>
          <w:szCs w:val="28"/>
        </w:rPr>
        <w:t>».</w:t>
      </w:r>
      <w:proofErr w:type="gramEnd"/>
    </w:p>
    <w:p w:rsidRDefault="000328D5" w:rsidP="000328D5" w:rsidR="000D7DC1" w:rsidRPr="000328D5">
      <w:pPr>
        <w:pStyle w:val="20"/>
        <w:numPr>
          <w:ilvl w:val="0"/>
          <w:numId w:val="5"/>
        </w:numPr>
        <w:shd w:fill="auto" w:color="auto" w:val="clear"/>
        <w:tabs>
          <w:tab w:pos="1111" w:val="left"/>
        </w:tabs>
        <w:spacing w:lineRule="auto" w:line="360" w:before="0"/>
        <w:ind w:firstLine="851" w:right="20"/>
        <w:jc w:val="both"/>
        <w:rPr>
          <w:spacing w:val="0"/>
          <w:sz w:val="28"/>
          <w:szCs w:val="28"/>
        </w:rPr>
      </w:pPr>
      <w:r w:rsidRPr="000328D5">
        <w:rPr>
          <w:spacing w:val="0"/>
          <w:sz w:val="28"/>
          <w:szCs w:val="28"/>
        </w:rPr>
        <w:t xml:space="preserve"> </w:t>
      </w:r>
      <w:proofErr w:type="gramStart"/>
      <w:r w:rsidR="000D7DC1" w:rsidRPr="000328D5">
        <w:rPr>
          <w:spacing w:val="0"/>
          <w:sz w:val="28"/>
          <w:szCs w:val="28"/>
        </w:rPr>
        <w:t>Контроль за</w:t>
      </w:r>
      <w:proofErr w:type="gramEnd"/>
      <w:r w:rsidR="000D7DC1" w:rsidRPr="000328D5">
        <w:rPr>
          <w:spacing w:val="0"/>
          <w:sz w:val="28"/>
          <w:szCs w:val="28"/>
        </w:rPr>
        <w:t xml:space="preserve"> исполнением настоящего приказа оставляю за собой.</w:t>
      </w:r>
    </w:p>
    <w:p w:rsidRDefault="000D7DC1" w:rsidP="000D7DC1" w:rsidR="000D7DC1" w:rsidRPr="000D7DC1">
      <w:pPr>
        <w:pStyle w:val="af"/>
        <w:spacing w:lineRule="auto" w:line="360"/>
        <w:ind w:left="1134"/>
        <w:jc w:val="both"/>
        <w:rPr>
          <w:sz w:val="28"/>
          <w:szCs w:val="28"/>
        </w:rPr>
      </w:pPr>
    </w:p>
    <w:p w:rsidRDefault="000D7DC1" w:rsidP="000D7DC1" w:rsidR="000D7DC1" w:rsidRPr="000D7DC1">
      <w:pPr>
        <w:spacing w:lineRule="auto" w:line="360"/>
        <w:rPr>
          <w:sz w:val="28"/>
          <w:szCs w:val="28"/>
        </w:rPr>
      </w:pPr>
    </w:p>
    <w:p w:rsidRDefault="00A22054" w:rsidP="000D7DC1" w:rsidR="00A22054" w:rsidRPr="000D7DC1">
      <w:pPr>
        <w:spacing w:lineRule="auto" w:line="360"/>
        <w:rPr>
          <w:sz w:val="28"/>
          <w:szCs w:val="28"/>
        </w:rPr>
      </w:pPr>
      <w:r w:rsidRPr="000D7DC1">
        <w:rPr>
          <w:sz w:val="28"/>
          <w:szCs w:val="28"/>
        </w:rPr>
        <w:t xml:space="preserve">Руководитель                                                                                           Р.И. </w:t>
      </w:r>
      <w:proofErr w:type="spellStart"/>
      <w:r w:rsidRPr="000D7DC1">
        <w:rPr>
          <w:sz w:val="28"/>
          <w:szCs w:val="28"/>
        </w:rPr>
        <w:t>Коснов</w:t>
      </w:r>
      <w:proofErr w:type="spellEnd"/>
    </w:p>
    <w:p w:rsidRDefault="00E301B7" w:rsidP="00E301B7" w:rsidR="00E301B7">
      <w:pPr>
        <w:spacing w:lineRule="auto" w:line="360"/>
        <w:ind w:firstLine="709"/>
        <w:rPr>
          <w:sz w:val="28"/>
          <w:szCs w:val="28"/>
        </w:rPr>
      </w:pPr>
    </w:p>
    <w:sectPr w:rsidSect="00A22054" w:rsidR="00E301B7">
      <w:pgSz w:h="16838" w:w="11906"/>
      <w:pgMar w:gutter="0" w:footer="709" w:header="709" w:left="1134" w:bottom="1134" w:right="567" w:top="567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7C56DD" w:rsidR="007C56DD">
      <w:r>
        <w:separator/>
      </w:r>
    </w:p>
  </w:endnote>
  <w:endnote w:id="0" w:type="continuationSeparator">
    <w:p w:rsidRDefault="007C56DD" w:rsidR="007C56D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7C56DD" w:rsidR="007C56DD">
      <w:r>
        <w:separator/>
      </w:r>
    </w:p>
  </w:footnote>
  <w:footnote w:id="0" w:type="continuationSeparator">
    <w:p w:rsidRDefault="007C56DD" w:rsidR="007C56DD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E0517B"/>
    <w:multiLevelType w:val="multilevel"/>
    <w:tmpl w:val="2A80B5D0"/>
    <w:lvl w:ilvl="0">
      <w:start w:val="1"/>
      <w:numFmt w:val="decimal"/>
      <w:lvlText w:val="%1."/>
      <w:lvlJc w:val="left"/>
      <w:rPr>
        <w:rFonts w:cs="Times New Roman" w:eastAsia="Times New Roman" w:hAnsi="Times New Roman" w:ascii="Times New Roman"/>
        <w:b w:val="false"/>
        <w:bCs w:val="false"/>
        <w:i w:val="false"/>
        <w:iCs w:val="false"/>
        <w:smallCaps w:val="false"/>
        <w:strike w:val="false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37791"/>
    <w:multiLevelType w:val="hybridMultilevel"/>
    <w:tmpl w:val="7334F45E"/>
    <w:lvl w:tplc="0419000F" w:ilvl="0">
      <w:start w:val="1"/>
      <w:numFmt w:val="decimal"/>
      <w:lvlText w:val="%1."/>
      <w:lvlJc w:val="left"/>
      <w:pPr>
        <w:tabs>
          <w:tab w:pos="5280" w:val="num"/>
        </w:tabs>
        <w:ind w:hanging="360" w:left="5280"/>
      </w:pPr>
      <w:rPr>
        <w:rFonts w:cs="Times New Roman"/>
      </w:rPr>
    </w:lvl>
    <w:lvl w:tentative="true" w:tplc="04190019" w:ilvl="1">
      <w:start w:val="1"/>
      <w:numFmt w:val="lowerLetter"/>
      <w:lvlText w:val="%2."/>
      <w:lvlJc w:val="left"/>
      <w:pPr>
        <w:tabs>
          <w:tab w:pos="6000" w:val="num"/>
        </w:tabs>
        <w:ind w:hanging="360" w:left="6000"/>
      </w:pPr>
      <w:rPr>
        <w:rFonts w:cs="Times New Roman"/>
      </w:rPr>
    </w:lvl>
    <w:lvl w:tentative="true" w:tplc="0419001B" w:ilvl="2">
      <w:start w:val="1"/>
      <w:numFmt w:val="lowerRoman"/>
      <w:lvlText w:val="%3."/>
      <w:lvlJc w:val="right"/>
      <w:pPr>
        <w:tabs>
          <w:tab w:pos="6720" w:val="num"/>
        </w:tabs>
        <w:ind w:hanging="180" w:left="6720"/>
      </w:pPr>
      <w:rPr>
        <w:rFonts w:cs="Times New Roman"/>
      </w:rPr>
    </w:lvl>
    <w:lvl w:tentative="true" w:tplc="0419000F" w:ilvl="3">
      <w:start w:val="1"/>
      <w:numFmt w:val="decimal"/>
      <w:lvlText w:val="%4."/>
      <w:lvlJc w:val="left"/>
      <w:pPr>
        <w:tabs>
          <w:tab w:pos="7440" w:val="num"/>
        </w:tabs>
        <w:ind w:hanging="360" w:left="7440"/>
      </w:pPr>
      <w:rPr>
        <w:rFonts w:cs="Times New Roman"/>
      </w:rPr>
    </w:lvl>
    <w:lvl w:tentative="true" w:tplc="04190019" w:ilvl="4">
      <w:start w:val="1"/>
      <w:numFmt w:val="lowerLetter"/>
      <w:lvlText w:val="%5."/>
      <w:lvlJc w:val="left"/>
      <w:pPr>
        <w:tabs>
          <w:tab w:pos="8160" w:val="num"/>
        </w:tabs>
        <w:ind w:hanging="360" w:left="8160"/>
      </w:pPr>
      <w:rPr>
        <w:rFonts w:cs="Times New Roman"/>
      </w:rPr>
    </w:lvl>
    <w:lvl w:tentative="true" w:tplc="0419001B" w:ilvl="5">
      <w:start w:val="1"/>
      <w:numFmt w:val="lowerRoman"/>
      <w:lvlText w:val="%6."/>
      <w:lvlJc w:val="right"/>
      <w:pPr>
        <w:tabs>
          <w:tab w:pos="8880" w:val="num"/>
        </w:tabs>
        <w:ind w:hanging="180" w:left="8880"/>
      </w:pPr>
      <w:rPr>
        <w:rFonts w:cs="Times New Roman"/>
      </w:rPr>
    </w:lvl>
    <w:lvl w:tentative="true" w:tplc="0419000F" w:ilvl="6">
      <w:start w:val="1"/>
      <w:numFmt w:val="decimal"/>
      <w:lvlText w:val="%7."/>
      <w:lvlJc w:val="left"/>
      <w:pPr>
        <w:tabs>
          <w:tab w:pos="9600" w:val="num"/>
        </w:tabs>
        <w:ind w:hanging="360" w:left="9600"/>
      </w:pPr>
      <w:rPr>
        <w:rFonts w:cs="Times New Roman"/>
      </w:rPr>
    </w:lvl>
    <w:lvl w:tentative="true" w:tplc="04190019" w:ilvl="7">
      <w:start w:val="1"/>
      <w:numFmt w:val="lowerLetter"/>
      <w:lvlText w:val="%8."/>
      <w:lvlJc w:val="left"/>
      <w:pPr>
        <w:tabs>
          <w:tab w:pos="10320" w:val="num"/>
        </w:tabs>
        <w:ind w:hanging="360" w:left="10320"/>
      </w:pPr>
      <w:rPr>
        <w:rFonts w:cs="Times New Roman"/>
      </w:rPr>
    </w:lvl>
    <w:lvl w:tentative="true" w:tplc="0419001B" w:ilvl="8">
      <w:start w:val="1"/>
      <w:numFmt w:val="lowerRoman"/>
      <w:lvlText w:val="%9."/>
      <w:lvlJc w:val="right"/>
      <w:pPr>
        <w:tabs>
          <w:tab w:pos="11040" w:val="num"/>
        </w:tabs>
        <w:ind w:hanging="180" w:left="11040"/>
      </w:pPr>
      <w:rPr>
        <w:rFonts w:cs="Times New Roman"/>
      </w:rPr>
    </w:lvl>
  </w:abstractNum>
  <w:abstractNum w:abstractNumId="2">
    <w:nsid w:val="21D808A2"/>
    <w:multiLevelType w:val="multilevel"/>
    <w:tmpl w:val="E25ED5C6"/>
    <w:lvl w:ilvl="0">
      <w:start w:val="1"/>
      <w:numFmt w:val="decimal"/>
      <w:lvlText w:val="%1."/>
      <w:lvlJc w:val="left"/>
      <w:pPr>
        <w:tabs>
          <w:tab w:pos="1063" w:val="num"/>
        </w:tabs>
        <w:ind w:firstLine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pos="1063" w:val="num"/>
        </w:tabs>
        <w:ind w:firstLine="70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504" w:left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pos="2160" w:val="num"/>
        </w:tabs>
        <w:ind w:hanging="648" w:left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pos="2520" w:val="num"/>
        </w:tabs>
        <w:ind w:hanging="792" w:left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pos="3240" w:val="num"/>
        </w:tabs>
        <w:ind w:hanging="936" w:left="27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pos="3960" w:val="num"/>
        </w:tabs>
        <w:ind w:hanging="1080" w:left="32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pos="4320" w:val="num"/>
        </w:tabs>
        <w:ind w:hanging="1224" w:left="374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pos="5040" w:val="num"/>
        </w:tabs>
        <w:ind w:hanging="1440" w:left="4320"/>
      </w:pPr>
      <w:rPr>
        <w:rFonts w:cs="Times New Roman" w:hint="default"/>
      </w:rPr>
    </w:lvl>
  </w:abstractNum>
  <w:abstractNum w:abstractNumId="3">
    <w:nsid w:val="3D291CDC"/>
    <w:multiLevelType w:val="hybridMultilevel"/>
    <w:tmpl w:val="C206114E"/>
    <w:lvl w:tplc="0419000F" w:ilvl="0">
      <w:start w:val="1"/>
      <w:numFmt w:val="decimal"/>
      <w:lvlText w:val="%1."/>
      <w:lvlJc w:val="left"/>
      <w:pPr>
        <w:tabs>
          <w:tab w:pos="5280" w:val="num"/>
        </w:tabs>
        <w:ind w:hanging="360" w:left="5280"/>
      </w:pPr>
      <w:rPr>
        <w:rFonts w:cs="Times New Roman"/>
      </w:rPr>
    </w:lvl>
    <w:lvl w:tentative="true" w:tplc="04190019" w:ilvl="1">
      <w:start w:val="1"/>
      <w:numFmt w:val="lowerLetter"/>
      <w:lvlText w:val="%2."/>
      <w:lvlJc w:val="left"/>
      <w:pPr>
        <w:tabs>
          <w:tab w:pos="6000" w:val="num"/>
        </w:tabs>
        <w:ind w:hanging="360" w:left="6000"/>
      </w:pPr>
      <w:rPr>
        <w:rFonts w:cs="Times New Roman"/>
      </w:rPr>
    </w:lvl>
    <w:lvl w:tentative="true" w:tplc="0419001B" w:ilvl="2">
      <w:start w:val="1"/>
      <w:numFmt w:val="lowerRoman"/>
      <w:lvlText w:val="%3."/>
      <w:lvlJc w:val="right"/>
      <w:pPr>
        <w:tabs>
          <w:tab w:pos="6720" w:val="num"/>
        </w:tabs>
        <w:ind w:hanging="180" w:left="6720"/>
      </w:pPr>
      <w:rPr>
        <w:rFonts w:cs="Times New Roman"/>
      </w:rPr>
    </w:lvl>
    <w:lvl w:tentative="true" w:tplc="0419000F" w:ilvl="3">
      <w:start w:val="1"/>
      <w:numFmt w:val="decimal"/>
      <w:lvlText w:val="%4."/>
      <w:lvlJc w:val="left"/>
      <w:pPr>
        <w:tabs>
          <w:tab w:pos="7440" w:val="num"/>
        </w:tabs>
        <w:ind w:hanging="360" w:left="7440"/>
      </w:pPr>
      <w:rPr>
        <w:rFonts w:cs="Times New Roman"/>
      </w:rPr>
    </w:lvl>
    <w:lvl w:tentative="true" w:tplc="04190019" w:ilvl="4">
      <w:start w:val="1"/>
      <w:numFmt w:val="lowerLetter"/>
      <w:lvlText w:val="%5."/>
      <w:lvlJc w:val="left"/>
      <w:pPr>
        <w:tabs>
          <w:tab w:pos="8160" w:val="num"/>
        </w:tabs>
        <w:ind w:hanging="360" w:left="8160"/>
      </w:pPr>
      <w:rPr>
        <w:rFonts w:cs="Times New Roman"/>
      </w:rPr>
    </w:lvl>
    <w:lvl w:tentative="true" w:tplc="0419001B" w:ilvl="5">
      <w:start w:val="1"/>
      <w:numFmt w:val="lowerRoman"/>
      <w:lvlText w:val="%6."/>
      <w:lvlJc w:val="right"/>
      <w:pPr>
        <w:tabs>
          <w:tab w:pos="8880" w:val="num"/>
        </w:tabs>
        <w:ind w:hanging="180" w:left="8880"/>
      </w:pPr>
      <w:rPr>
        <w:rFonts w:cs="Times New Roman"/>
      </w:rPr>
    </w:lvl>
    <w:lvl w:tentative="true" w:tplc="0419000F" w:ilvl="6">
      <w:start w:val="1"/>
      <w:numFmt w:val="decimal"/>
      <w:lvlText w:val="%7."/>
      <w:lvlJc w:val="left"/>
      <w:pPr>
        <w:tabs>
          <w:tab w:pos="9600" w:val="num"/>
        </w:tabs>
        <w:ind w:hanging="360" w:left="9600"/>
      </w:pPr>
      <w:rPr>
        <w:rFonts w:cs="Times New Roman"/>
      </w:rPr>
    </w:lvl>
    <w:lvl w:tentative="true" w:tplc="04190019" w:ilvl="7">
      <w:start w:val="1"/>
      <w:numFmt w:val="lowerLetter"/>
      <w:lvlText w:val="%8."/>
      <w:lvlJc w:val="left"/>
      <w:pPr>
        <w:tabs>
          <w:tab w:pos="10320" w:val="num"/>
        </w:tabs>
        <w:ind w:hanging="360" w:left="10320"/>
      </w:pPr>
      <w:rPr>
        <w:rFonts w:cs="Times New Roman"/>
      </w:rPr>
    </w:lvl>
    <w:lvl w:tentative="true" w:tplc="0419001B" w:ilvl="8">
      <w:start w:val="1"/>
      <w:numFmt w:val="lowerRoman"/>
      <w:lvlText w:val="%9."/>
      <w:lvlJc w:val="right"/>
      <w:pPr>
        <w:tabs>
          <w:tab w:pos="11040" w:val="num"/>
        </w:tabs>
        <w:ind w:hanging="180" w:left="11040"/>
      </w:pPr>
      <w:rPr>
        <w:rFonts w:cs="Times New Roman"/>
      </w:rPr>
    </w:lvl>
  </w:abstractNum>
  <w:abstractNum w:abstractNumId="4">
    <w:nsid w:val="42AA34B5"/>
    <w:multiLevelType w:val="hybridMultilevel"/>
    <w:tmpl w:val="CF9E6B64"/>
    <w:lvl w:tplc="F40AAD10" w:ilvl="0">
      <w:start w:val="4"/>
      <w:numFmt w:val="decimal"/>
      <w:lvlText w:val="%1."/>
      <w:lvlJc w:val="left"/>
      <w:pPr>
        <w:tabs>
          <w:tab w:pos="780" w:val="num"/>
        </w:tabs>
        <w:ind w:hanging="420" w:left="780"/>
      </w:pPr>
      <w:rPr>
        <w:rFonts w:cs="Times New Roman" w:hint="default"/>
      </w:rPr>
    </w:lvl>
    <w:lvl w:tentative="true" w:tplc="04190019"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>
        <w:rFonts w:cs="Times New Roman"/>
      </w:rPr>
    </w:lvl>
    <w:lvl w:tentative="true" w:tplc="0419001B"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>
        <w:rFonts w:cs="Times New Roman"/>
      </w:rPr>
    </w:lvl>
    <w:lvl w:tentative="true" w:tplc="041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>
        <w:rFonts w:cs="Times New Roman"/>
      </w:rPr>
    </w:lvl>
    <w:lvl w:tentative="true" w:tplc="04190019"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>
        <w:rFonts w:cs="Times New Roman"/>
      </w:rPr>
    </w:lvl>
    <w:lvl w:tentative="true" w:tplc="0419001B"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>
        <w:rFonts w:cs="Times New Roman"/>
      </w:rPr>
    </w:lvl>
    <w:lvl w:tentative="true" w:tplc="041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>
        <w:rFonts w:cs="Times New Roman"/>
      </w:rPr>
    </w:lvl>
    <w:lvl w:tentative="true" w:tplc="04190019"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>
        <w:rFonts w:cs="Times New Roman"/>
      </w:rPr>
    </w:lvl>
    <w:lvl w:tentative="true" w:tplc="0419001B"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>
        <w:rFonts w:cs="Times New Roman"/>
      </w:rPr>
    </w:lvl>
  </w:abstractNum>
  <w:abstractNum w:abstractNumId="5">
    <w:nsid w:val="46130F5C"/>
    <w:multiLevelType w:val="hybridMultilevel"/>
    <w:tmpl w:val="780A7DAE"/>
    <w:lvl w:tplc="8ED27EFE" w:ilvl="0">
      <w:start w:val="1"/>
      <w:numFmt w:val="decimal"/>
      <w:lvlText w:val="%1."/>
      <w:lvlJc w:val="left"/>
      <w:pPr>
        <w:ind w:hanging="1020" w:left="1729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7"/>
  <w:embedSystemFonts/>
  <w:proofState w:grammar="clean"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206CEF"/>
    <w:rsid w:val="00001C99"/>
    <w:rsid w:val="00004469"/>
    <w:rsid w:val="0001153D"/>
    <w:rsid w:val="00012C43"/>
    <w:rsid w:val="000239E4"/>
    <w:rsid w:val="000328D5"/>
    <w:rsid w:val="00033D14"/>
    <w:rsid w:val="000465CB"/>
    <w:rsid w:val="000506DE"/>
    <w:rsid w:val="0005231D"/>
    <w:rsid w:val="000543E1"/>
    <w:rsid w:val="000546C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21CD"/>
    <w:rsid w:val="000A3670"/>
    <w:rsid w:val="000A369E"/>
    <w:rsid w:val="000B0E92"/>
    <w:rsid w:val="000B2FC1"/>
    <w:rsid w:val="000C1DF9"/>
    <w:rsid w:val="000C4F5F"/>
    <w:rsid w:val="000C6304"/>
    <w:rsid w:val="000C65A9"/>
    <w:rsid w:val="000C789C"/>
    <w:rsid w:val="000C78FA"/>
    <w:rsid w:val="000D0CE9"/>
    <w:rsid w:val="000D10EE"/>
    <w:rsid w:val="000D71E3"/>
    <w:rsid w:val="000D7DC1"/>
    <w:rsid w:val="000E1CB8"/>
    <w:rsid w:val="000E3E91"/>
    <w:rsid w:val="000F0645"/>
    <w:rsid w:val="000F099D"/>
    <w:rsid w:val="000F137A"/>
    <w:rsid w:val="000F1451"/>
    <w:rsid w:val="000F6078"/>
    <w:rsid w:val="00102276"/>
    <w:rsid w:val="00107F4E"/>
    <w:rsid w:val="001100F3"/>
    <w:rsid w:val="00125E63"/>
    <w:rsid w:val="0012620D"/>
    <w:rsid w:val="00132F6D"/>
    <w:rsid w:val="00133A92"/>
    <w:rsid w:val="001402D1"/>
    <w:rsid w:val="00141E7E"/>
    <w:rsid w:val="00143077"/>
    <w:rsid w:val="00143992"/>
    <w:rsid w:val="0015359E"/>
    <w:rsid w:val="00161B26"/>
    <w:rsid w:val="00162D49"/>
    <w:rsid w:val="00165F88"/>
    <w:rsid w:val="00170505"/>
    <w:rsid w:val="00172F57"/>
    <w:rsid w:val="00190487"/>
    <w:rsid w:val="00196C06"/>
    <w:rsid w:val="001A63EE"/>
    <w:rsid w:val="001A678F"/>
    <w:rsid w:val="001B1971"/>
    <w:rsid w:val="001B6351"/>
    <w:rsid w:val="001C1640"/>
    <w:rsid w:val="001C2025"/>
    <w:rsid w:val="001C5859"/>
    <w:rsid w:val="001C62AC"/>
    <w:rsid w:val="001C7E89"/>
    <w:rsid w:val="001C7EBE"/>
    <w:rsid w:val="001C7ED3"/>
    <w:rsid w:val="001E29FE"/>
    <w:rsid w:val="001E2C13"/>
    <w:rsid w:val="001F3F7F"/>
    <w:rsid w:val="00204423"/>
    <w:rsid w:val="00204A25"/>
    <w:rsid w:val="00204B4D"/>
    <w:rsid w:val="00206CEF"/>
    <w:rsid w:val="00207FE0"/>
    <w:rsid w:val="002106F1"/>
    <w:rsid w:val="002130F1"/>
    <w:rsid w:val="002203D3"/>
    <w:rsid w:val="00226D60"/>
    <w:rsid w:val="00227B7B"/>
    <w:rsid w:val="002349FE"/>
    <w:rsid w:val="002408AF"/>
    <w:rsid w:val="00266341"/>
    <w:rsid w:val="00270E21"/>
    <w:rsid w:val="00270F46"/>
    <w:rsid w:val="002772E3"/>
    <w:rsid w:val="00291A36"/>
    <w:rsid w:val="00293198"/>
    <w:rsid w:val="00293E88"/>
    <w:rsid w:val="002943D1"/>
    <w:rsid w:val="002A011B"/>
    <w:rsid w:val="002A038D"/>
    <w:rsid w:val="002B1002"/>
    <w:rsid w:val="002B16F9"/>
    <w:rsid w:val="002B3210"/>
    <w:rsid w:val="002B5B3D"/>
    <w:rsid w:val="002C0672"/>
    <w:rsid w:val="002D15CD"/>
    <w:rsid w:val="002D1D6D"/>
    <w:rsid w:val="002E1890"/>
    <w:rsid w:val="002E1ACC"/>
    <w:rsid w:val="002E318E"/>
    <w:rsid w:val="002E3D33"/>
    <w:rsid w:val="002E72A7"/>
    <w:rsid w:val="002F0734"/>
    <w:rsid w:val="002F243F"/>
    <w:rsid w:val="002F4EB7"/>
    <w:rsid w:val="0030098C"/>
    <w:rsid w:val="00304FD0"/>
    <w:rsid w:val="00305C12"/>
    <w:rsid w:val="0030666D"/>
    <w:rsid w:val="00312747"/>
    <w:rsid w:val="00313980"/>
    <w:rsid w:val="00321E36"/>
    <w:rsid w:val="00324EE2"/>
    <w:rsid w:val="003321BB"/>
    <w:rsid w:val="0033772C"/>
    <w:rsid w:val="00344241"/>
    <w:rsid w:val="00351B3A"/>
    <w:rsid w:val="00352F51"/>
    <w:rsid w:val="00354431"/>
    <w:rsid w:val="003549A7"/>
    <w:rsid w:val="003573A3"/>
    <w:rsid w:val="00357EE2"/>
    <w:rsid w:val="003646A7"/>
    <w:rsid w:val="00365F7B"/>
    <w:rsid w:val="00367CBE"/>
    <w:rsid w:val="003714B1"/>
    <w:rsid w:val="00391FDD"/>
    <w:rsid w:val="00392E75"/>
    <w:rsid w:val="003956C0"/>
    <w:rsid w:val="0039706A"/>
    <w:rsid w:val="003A00EE"/>
    <w:rsid w:val="003A0C3D"/>
    <w:rsid w:val="003A0EA2"/>
    <w:rsid w:val="003A25A8"/>
    <w:rsid w:val="003A6981"/>
    <w:rsid w:val="003A7735"/>
    <w:rsid w:val="003B01F6"/>
    <w:rsid w:val="003B0AD6"/>
    <w:rsid w:val="003B5439"/>
    <w:rsid w:val="003B55EF"/>
    <w:rsid w:val="003B7B78"/>
    <w:rsid w:val="003C2161"/>
    <w:rsid w:val="003C7FB7"/>
    <w:rsid w:val="003E79D6"/>
    <w:rsid w:val="003F1B40"/>
    <w:rsid w:val="003F2103"/>
    <w:rsid w:val="003F3A1E"/>
    <w:rsid w:val="003F4DEF"/>
    <w:rsid w:val="003F58CD"/>
    <w:rsid w:val="0040199F"/>
    <w:rsid w:val="004025DA"/>
    <w:rsid w:val="00402778"/>
    <w:rsid w:val="00407661"/>
    <w:rsid w:val="00410579"/>
    <w:rsid w:val="00410EB9"/>
    <w:rsid w:val="004156C2"/>
    <w:rsid w:val="00417D2B"/>
    <w:rsid w:val="0043038E"/>
    <w:rsid w:val="00431E57"/>
    <w:rsid w:val="00434822"/>
    <w:rsid w:val="00434A32"/>
    <w:rsid w:val="00435561"/>
    <w:rsid w:val="00441611"/>
    <w:rsid w:val="00446843"/>
    <w:rsid w:val="004471C7"/>
    <w:rsid w:val="00447696"/>
    <w:rsid w:val="004521F1"/>
    <w:rsid w:val="0045244F"/>
    <w:rsid w:val="0047236F"/>
    <w:rsid w:val="00477146"/>
    <w:rsid w:val="004871CB"/>
    <w:rsid w:val="0048778C"/>
    <w:rsid w:val="004878C7"/>
    <w:rsid w:val="0049019C"/>
    <w:rsid w:val="004915B6"/>
    <w:rsid w:val="00494B3B"/>
    <w:rsid w:val="004A09A3"/>
    <w:rsid w:val="004A59E4"/>
    <w:rsid w:val="004B3AD3"/>
    <w:rsid w:val="004B575E"/>
    <w:rsid w:val="004B5A99"/>
    <w:rsid w:val="004C0167"/>
    <w:rsid w:val="004C06FB"/>
    <w:rsid w:val="004C4AF9"/>
    <w:rsid w:val="004C4EA9"/>
    <w:rsid w:val="004C6098"/>
    <w:rsid w:val="004D0EB0"/>
    <w:rsid w:val="004D485F"/>
    <w:rsid w:val="004D6A7A"/>
    <w:rsid w:val="004E2AEF"/>
    <w:rsid w:val="004E43C4"/>
    <w:rsid w:val="004E7989"/>
    <w:rsid w:val="004F1792"/>
    <w:rsid w:val="004F45ED"/>
    <w:rsid w:val="0051284A"/>
    <w:rsid w:val="00512E6B"/>
    <w:rsid w:val="00513382"/>
    <w:rsid w:val="00516203"/>
    <w:rsid w:val="00520431"/>
    <w:rsid w:val="00523ACA"/>
    <w:rsid w:val="0052683B"/>
    <w:rsid w:val="00530567"/>
    <w:rsid w:val="00530EC8"/>
    <w:rsid w:val="00535522"/>
    <w:rsid w:val="0053679C"/>
    <w:rsid w:val="005442B7"/>
    <w:rsid w:val="005522C9"/>
    <w:rsid w:val="005577BA"/>
    <w:rsid w:val="005640AE"/>
    <w:rsid w:val="00567B07"/>
    <w:rsid w:val="005713D3"/>
    <w:rsid w:val="00574A55"/>
    <w:rsid w:val="00596C96"/>
    <w:rsid w:val="005A069F"/>
    <w:rsid w:val="005A1701"/>
    <w:rsid w:val="005A386E"/>
    <w:rsid w:val="005A3DB1"/>
    <w:rsid w:val="005B39F3"/>
    <w:rsid w:val="005B5CB7"/>
    <w:rsid w:val="005C5155"/>
    <w:rsid w:val="005D025A"/>
    <w:rsid w:val="005F0EE4"/>
    <w:rsid w:val="005F2FA2"/>
    <w:rsid w:val="005F39E8"/>
    <w:rsid w:val="005F3A39"/>
    <w:rsid w:val="005F4472"/>
    <w:rsid w:val="00601DCD"/>
    <w:rsid w:val="0060254C"/>
    <w:rsid w:val="00602699"/>
    <w:rsid w:val="00602EB2"/>
    <w:rsid w:val="006045D3"/>
    <w:rsid w:val="006126E9"/>
    <w:rsid w:val="00613B12"/>
    <w:rsid w:val="006233CD"/>
    <w:rsid w:val="00623EB0"/>
    <w:rsid w:val="006267B7"/>
    <w:rsid w:val="006312A0"/>
    <w:rsid w:val="00642342"/>
    <w:rsid w:val="006437F0"/>
    <w:rsid w:val="0064497B"/>
    <w:rsid w:val="00646637"/>
    <w:rsid w:val="00653647"/>
    <w:rsid w:val="006541C0"/>
    <w:rsid w:val="0065475B"/>
    <w:rsid w:val="00660F63"/>
    <w:rsid w:val="006619A1"/>
    <w:rsid w:val="006704AE"/>
    <w:rsid w:val="00670F6E"/>
    <w:rsid w:val="0067578C"/>
    <w:rsid w:val="006806B0"/>
    <w:rsid w:val="00685668"/>
    <w:rsid w:val="006857AC"/>
    <w:rsid w:val="00695016"/>
    <w:rsid w:val="00697612"/>
    <w:rsid w:val="006A0E24"/>
    <w:rsid w:val="006A1D5C"/>
    <w:rsid w:val="006A5095"/>
    <w:rsid w:val="006A7683"/>
    <w:rsid w:val="006B222E"/>
    <w:rsid w:val="006B49F6"/>
    <w:rsid w:val="006C1B08"/>
    <w:rsid w:val="006C3712"/>
    <w:rsid w:val="006C7280"/>
    <w:rsid w:val="006C7282"/>
    <w:rsid w:val="006E43DD"/>
    <w:rsid w:val="006F12D7"/>
    <w:rsid w:val="006F2E73"/>
    <w:rsid w:val="006F4CCA"/>
    <w:rsid w:val="006F7734"/>
    <w:rsid w:val="007023AB"/>
    <w:rsid w:val="007026FE"/>
    <w:rsid w:val="007065D2"/>
    <w:rsid w:val="00711427"/>
    <w:rsid w:val="00711804"/>
    <w:rsid w:val="007147C1"/>
    <w:rsid w:val="007159F0"/>
    <w:rsid w:val="00720138"/>
    <w:rsid w:val="00723DCB"/>
    <w:rsid w:val="0073129F"/>
    <w:rsid w:val="0075359B"/>
    <w:rsid w:val="0075524E"/>
    <w:rsid w:val="00772EE6"/>
    <w:rsid w:val="00773B8B"/>
    <w:rsid w:val="00773FE0"/>
    <w:rsid w:val="00777F13"/>
    <w:rsid w:val="007826AB"/>
    <w:rsid w:val="00784E83"/>
    <w:rsid w:val="00786628"/>
    <w:rsid w:val="007946C9"/>
    <w:rsid w:val="007978C5"/>
    <w:rsid w:val="00797C29"/>
    <w:rsid w:val="007A345F"/>
    <w:rsid w:val="007A4ACC"/>
    <w:rsid w:val="007B17EE"/>
    <w:rsid w:val="007B43FC"/>
    <w:rsid w:val="007B75F4"/>
    <w:rsid w:val="007C0ADB"/>
    <w:rsid w:val="007C2CEF"/>
    <w:rsid w:val="007C56DD"/>
    <w:rsid w:val="007D0E11"/>
    <w:rsid w:val="007D2B48"/>
    <w:rsid w:val="007D2EBC"/>
    <w:rsid w:val="007E47CE"/>
    <w:rsid w:val="007E6EE0"/>
    <w:rsid w:val="007E7578"/>
    <w:rsid w:val="007E7E27"/>
    <w:rsid w:val="007F13AC"/>
    <w:rsid w:val="007F56B8"/>
    <w:rsid w:val="007F5841"/>
    <w:rsid w:val="007F66E6"/>
    <w:rsid w:val="0080076C"/>
    <w:rsid w:val="00801E42"/>
    <w:rsid w:val="0080251F"/>
    <w:rsid w:val="0081251B"/>
    <w:rsid w:val="008131F8"/>
    <w:rsid w:val="00813360"/>
    <w:rsid w:val="00815D56"/>
    <w:rsid w:val="00817E7B"/>
    <w:rsid w:val="008235C4"/>
    <w:rsid w:val="008270FC"/>
    <w:rsid w:val="00833475"/>
    <w:rsid w:val="00834099"/>
    <w:rsid w:val="00835C4E"/>
    <w:rsid w:val="0083658B"/>
    <w:rsid w:val="00836CCC"/>
    <w:rsid w:val="00840965"/>
    <w:rsid w:val="00843A49"/>
    <w:rsid w:val="008517FA"/>
    <w:rsid w:val="008518CB"/>
    <w:rsid w:val="00851C05"/>
    <w:rsid w:val="0086089E"/>
    <w:rsid w:val="00873665"/>
    <w:rsid w:val="008758A2"/>
    <w:rsid w:val="00875903"/>
    <w:rsid w:val="008766EE"/>
    <w:rsid w:val="008815EC"/>
    <w:rsid w:val="008859A6"/>
    <w:rsid w:val="008873C8"/>
    <w:rsid w:val="00887C31"/>
    <w:rsid w:val="00890A57"/>
    <w:rsid w:val="00893846"/>
    <w:rsid w:val="00896B62"/>
    <w:rsid w:val="008A0FAD"/>
    <w:rsid w:val="008A3B71"/>
    <w:rsid w:val="008A51D5"/>
    <w:rsid w:val="008A60FA"/>
    <w:rsid w:val="008B1DD9"/>
    <w:rsid w:val="008B5532"/>
    <w:rsid w:val="008C35F7"/>
    <w:rsid w:val="008C75FE"/>
    <w:rsid w:val="008D10EA"/>
    <w:rsid w:val="008D2A99"/>
    <w:rsid w:val="008F02FE"/>
    <w:rsid w:val="008F08D1"/>
    <w:rsid w:val="008F5614"/>
    <w:rsid w:val="00906F3C"/>
    <w:rsid w:val="0091251C"/>
    <w:rsid w:val="009224C0"/>
    <w:rsid w:val="00923F88"/>
    <w:rsid w:val="00924304"/>
    <w:rsid w:val="00925565"/>
    <w:rsid w:val="009273E8"/>
    <w:rsid w:val="00930DA4"/>
    <w:rsid w:val="009379B0"/>
    <w:rsid w:val="00940197"/>
    <w:rsid w:val="00942C1B"/>
    <w:rsid w:val="00947168"/>
    <w:rsid w:val="009513AA"/>
    <w:rsid w:val="00951A72"/>
    <w:rsid w:val="0095709F"/>
    <w:rsid w:val="0096274E"/>
    <w:rsid w:val="00962C53"/>
    <w:rsid w:val="00965134"/>
    <w:rsid w:val="009770E0"/>
    <w:rsid w:val="0097756D"/>
    <w:rsid w:val="009855C9"/>
    <w:rsid w:val="009876F7"/>
    <w:rsid w:val="00994AAD"/>
    <w:rsid w:val="00995AF4"/>
    <w:rsid w:val="009A052B"/>
    <w:rsid w:val="009A052E"/>
    <w:rsid w:val="009A44FF"/>
    <w:rsid w:val="009B249A"/>
    <w:rsid w:val="009B5247"/>
    <w:rsid w:val="009B5C76"/>
    <w:rsid w:val="009C385F"/>
    <w:rsid w:val="009D3AAC"/>
    <w:rsid w:val="009D62E1"/>
    <w:rsid w:val="009D72E9"/>
    <w:rsid w:val="009E105C"/>
    <w:rsid w:val="009E519F"/>
    <w:rsid w:val="009E72F5"/>
    <w:rsid w:val="00A00E82"/>
    <w:rsid w:val="00A05081"/>
    <w:rsid w:val="00A128DA"/>
    <w:rsid w:val="00A22054"/>
    <w:rsid w:val="00A2500E"/>
    <w:rsid w:val="00A564A1"/>
    <w:rsid w:val="00A624D5"/>
    <w:rsid w:val="00A66DBD"/>
    <w:rsid w:val="00A707D2"/>
    <w:rsid w:val="00A747B6"/>
    <w:rsid w:val="00A756CD"/>
    <w:rsid w:val="00A77482"/>
    <w:rsid w:val="00A83E5C"/>
    <w:rsid w:val="00A855A5"/>
    <w:rsid w:val="00A92A63"/>
    <w:rsid w:val="00AA4B54"/>
    <w:rsid w:val="00AA5EA0"/>
    <w:rsid w:val="00AC0AC9"/>
    <w:rsid w:val="00AC3A13"/>
    <w:rsid w:val="00AC4A26"/>
    <w:rsid w:val="00AC6846"/>
    <w:rsid w:val="00AC7EF8"/>
    <w:rsid w:val="00AE0DDA"/>
    <w:rsid w:val="00AF70A2"/>
    <w:rsid w:val="00B01F8D"/>
    <w:rsid w:val="00B06EED"/>
    <w:rsid w:val="00B07F22"/>
    <w:rsid w:val="00B102D1"/>
    <w:rsid w:val="00B16E1A"/>
    <w:rsid w:val="00B3127F"/>
    <w:rsid w:val="00B31B05"/>
    <w:rsid w:val="00B338EB"/>
    <w:rsid w:val="00B3578A"/>
    <w:rsid w:val="00B41E38"/>
    <w:rsid w:val="00B56386"/>
    <w:rsid w:val="00B57C9D"/>
    <w:rsid w:val="00B61953"/>
    <w:rsid w:val="00B72645"/>
    <w:rsid w:val="00B726F7"/>
    <w:rsid w:val="00B72EF2"/>
    <w:rsid w:val="00B83621"/>
    <w:rsid w:val="00B84F4E"/>
    <w:rsid w:val="00B859D3"/>
    <w:rsid w:val="00B86725"/>
    <w:rsid w:val="00B9094E"/>
    <w:rsid w:val="00B93AFE"/>
    <w:rsid w:val="00B96FF3"/>
    <w:rsid w:val="00BB2715"/>
    <w:rsid w:val="00BB5B77"/>
    <w:rsid w:val="00BB691B"/>
    <w:rsid w:val="00BC3FAC"/>
    <w:rsid w:val="00BC56CD"/>
    <w:rsid w:val="00BC6A7C"/>
    <w:rsid w:val="00BD1CA0"/>
    <w:rsid w:val="00BD4DAB"/>
    <w:rsid w:val="00BD73C7"/>
    <w:rsid w:val="00BE5F95"/>
    <w:rsid w:val="00BF0701"/>
    <w:rsid w:val="00BF0C4A"/>
    <w:rsid w:val="00C026EB"/>
    <w:rsid w:val="00C1093A"/>
    <w:rsid w:val="00C12651"/>
    <w:rsid w:val="00C2111E"/>
    <w:rsid w:val="00C24CE5"/>
    <w:rsid w:val="00C2747D"/>
    <w:rsid w:val="00C34123"/>
    <w:rsid w:val="00C34838"/>
    <w:rsid w:val="00C41592"/>
    <w:rsid w:val="00C457E8"/>
    <w:rsid w:val="00C60404"/>
    <w:rsid w:val="00C63F37"/>
    <w:rsid w:val="00C65FA2"/>
    <w:rsid w:val="00C70D04"/>
    <w:rsid w:val="00C763B0"/>
    <w:rsid w:val="00C80A2F"/>
    <w:rsid w:val="00C8524A"/>
    <w:rsid w:val="00C86349"/>
    <w:rsid w:val="00C87AEB"/>
    <w:rsid w:val="00C93C86"/>
    <w:rsid w:val="00CA1303"/>
    <w:rsid w:val="00CB363D"/>
    <w:rsid w:val="00CB7D72"/>
    <w:rsid w:val="00CC10E6"/>
    <w:rsid w:val="00CC51AC"/>
    <w:rsid w:val="00CC63AC"/>
    <w:rsid w:val="00CC721D"/>
    <w:rsid w:val="00CD078B"/>
    <w:rsid w:val="00CE03E4"/>
    <w:rsid w:val="00CE2059"/>
    <w:rsid w:val="00CF20D1"/>
    <w:rsid w:val="00CF5580"/>
    <w:rsid w:val="00CF6186"/>
    <w:rsid w:val="00CF78F1"/>
    <w:rsid w:val="00D01A82"/>
    <w:rsid w:val="00D13A19"/>
    <w:rsid w:val="00D14563"/>
    <w:rsid w:val="00D16B77"/>
    <w:rsid w:val="00D17F1D"/>
    <w:rsid w:val="00D23AE5"/>
    <w:rsid w:val="00D247F0"/>
    <w:rsid w:val="00D25394"/>
    <w:rsid w:val="00D26702"/>
    <w:rsid w:val="00D3168F"/>
    <w:rsid w:val="00D349B7"/>
    <w:rsid w:val="00D36122"/>
    <w:rsid w:val="00D36C60"/>
    <w:rsid w:val="00D40F44"/>
    <w:rsid w:val="00D4208F"/>
    <w:rsid w:val="00D420BD"/>
    <w:rsid w:val="00D56E11"/>
    <w:rsid w:val="00D57EA7"/>
    <w:rsid w:val="00D664CA"/>
    <w:rsid w:val="00D752A8"/>
    <w:rsid w:val="00D9264F"/>
    <w:rsid w:val="00D93A5F"/>
    <w:rsid w:val="00DA1D67"/>
    <w:rsid w:val="00DA27C8"/>
    <w:rsid w:val="00DA3B99"/>
    <w:rsid w:val="00DA474C"/>
    <w:rsid w:val="00DA5250"/>
    <w:rsid w:val="00DA6D41"/>
    <w:rsid w:val="00DB47D4"/>
    <w:rsid w:val="00DB4E84"/>
    <w:rsid w:val="00DD0921"/>
    <w:rsid w:val="00DD338E"/>
    <w:rsid w:val="00DD4E82"/>
    <w:rsid w:val="00DD6807"/>
    <w:rsid w:val="00DE1149"/>
    <w:rsid w:val="00DE1D6D"/>
    <w:rsid w:val="00DE1F01"/>
    <w:rsid w:val="00DF0314"/>
    <w:rsid w:val="00DF3D55"/>
    <w:rsid w:val="00E00F87"/>
    <w:rsid w:val="00E11D17"/>
    <w:rsid w:val="00E16AC0"/>
    <w:rsid w:val="00E17918"/>
    <w:rsid w:val="00E227DF"/>
    <w:rsid w:val="00E2579C"/>
    <w:rsid w:val="00E27FA7"/>
    <w:rsid w:val="00E301B7"/>
    <w:rsid w:val="00E30D33"/>
    <w:rsid w:val="00E30E1D"/>
    <w:rsid w:val="00E31A6F"/>
    <w:rsid w:val="00E35328"/>
    <w:rsid w:val="00E374CA"/>
    <w:rsid w:val="00E435F6"/>
    <w:rsid w:val="00E46B8A"/>
    <w:rsid w:val="00E47A31"/>
    <w:rsid w:val="00E54349"/>
    <w:rsid w:val="00E54BAE"/>
    <w:rsid w:val="00E56155"/>
    <w:rsid w:val="00E57C30"/>
    <w:rsid w:val="00E6083C"/>
    <w:rsid w:val="00E613AA"/>
    <w:rsid w:val="00E64112"/>
    <w:rsid w:val="00E668A8"/>
    <w:rsid w:val="00E82076"/>
    <w:rsid w:val="00E95AC4"/>
    <w:rsid w:val="00E96ADA"/>
    <w:rsid w:val="00EA0715"/>
    <w:rsid w:val="00EB0233"/>
    <w:rsid w:val="00EB22C8"/>
    <w:rsid w:val="00EB2FFA"/>
    <w:rsid w:val="00EB38EB"/>
    <w:rsid w:val="00EB59F3"/>
    <w:rsid w:val="00EB7F74"/>
    <w:rsid w:val="00EC08F6"/>
    <w:rsid w:val="00EC4AA8"/>
    <w:rsid w:val="00EC654B"/>
    <w:rsid w:val="00ED583F"/>
    <w:rsid w:val="00EE5D24"/>
    <w:rsid w:val="00EF0B4F"/>
    <w:rsid w:val="00EF193A"/>
    <w:rsid w:val="00EF3621"/>
    <w:rsid w:val="00EF5E6C"/>
    <w:rsid w:val="00F10F8D"/>
    <w:rsid w:val="00F11BDB"/>
    <w:rsid w:val="00F2449D"/>
    <w:rsid w:val="00F27686"/>
    <w:rsid w:val="00F31BFC"/>
    <w:rsid w:val="00F40001"/>
    <w:rsid w:val="00F511B6"/>
    <w:rsid w:val="00F54351"/>
    <w:rsid w:val="00F619FC"/>
    <w:rsid w:val="00F625AC"/>
    <w:rsid w:val="00F64E8A"/>
    <w:rsid w:val="00F739B7"/>
    <w:rsid w:val="00F77617"/>
    <w:rsid w:val="00F820C9"/>
    <w:rsid w:val="00F91CB9"/>
    <w:rsid w:val="00F9250F"/>
    <w:rsid w:val="00F93940"/>
    <w:rsid w:val="00F941B0"/>
    <w:rsid w:val="00FA10FA"/>
    <w:rsid w:val="00FA49B2"/>
    <w:rsid w:val="00FA7973"/>
    <w:rsid w:val="00FB1727"/>
    <w:rsid w:val="00FC475F"/>
    <w:rsid w:val="00FC720F"/>
    <w:rsid w:val="00FD2137"/>
    <w:rsid w:val="00FE2D59"/>
    <w:rsid w:val="00FE523A"/>
    <w:rsid w:val="00FE6EDA"/>
    <w:rsid w:val="00FF0C82"/>
    <w:rsid w:val="00FF0F67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locked="true" w:name="Normal"/>
    <w:lsdException w:qFormat="true" w:unhideWhenUsed="false" w:semiHidden="false" w:uiPriority="0" w:locked="true" w:name="heading 1"/>
    <w:lsdException w:qFormat="true" w:uiPriority="0" w:locked="true" w:name="heading 2"/>
    <w:lsdException w:qFormat="true" w:uiPriority="0" w:locked="true" w:name="heading 3"/>
    <w:lsdException w:qFormat="true" w:uiPriority="0" w:locked="true" w:name="heading 4"/>
    <w:lsdException w:qFormat="true" w:uiPriority="0" w:locked="true" w:name="heading 5"/>
    <w:lsdException w:qFormat="true" w:uiPriority="0" w:locked="true" w:name="heading 6"/>
    <w:lsdException w:qFormat="true" w:uiPriority="0" w:locked="true" w:name="heading 7"/>
    <w:lsdException w:qFormat="true" w:uiPriority="0" w:locked="true" w:name="heading 8"/>
    <w:lsdException w:qFormat="true" w:uiPriority="0" w:locked="true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0" w:locked="true" w:name="caption"/>
    <w:lsdException w:qFormat="true" w:unhideWhenUsed="false" w:semiHidden="false" w:uiPriority="0" w:locked="true" w:name="Title"/>
    <w:lsdException w:uiPriority="1" w:name="Default Paragraph Font"/>
    <w:lsdException w:qFormat="true" w:unhideWhenUsed="false" w:semiHidden="false" w:uiPriority="0" w:locked="true" w:name="Subtitle"/>
    <w:lsdException w:qFormat="true" w:unhideWhenUsed="false" w:semiHidden="false" w:uiPriority="0" w:locked="true" w:name="Strong"/>
    <w:lsdException w:qFormat="true" w:unhideWhenUsed="false" w:semiHidden="false" w:uiPriority="0" w:locked="true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0098C"/>
    <w:pPr>
      <w:spacing w:lineRule="auto" w:line="240" w:after="0"/>
    </w:pPr>
    <w:rPr>
      <w:sz w:val="24"/>
      <w:szCs w:val="24"/>
    </w:rPr>
  </w:style>
  <w:style w:styleId="1" w:type="paragraph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"/>
    <w:locked/>
    <w:rPr>
      <w:rFonts w:eastAsiaTheme="majorEastAsia" w:hAnsiTheme="majorHAnsi" w:asciiTheme="majorHAnsi" w:cs="Times New Roman"/>
      <w:b/>
      <w:bCs/>
      <w:kern w:val="32"/>
      <w:sz w:val="32"/>
      <w:szCs w:val="32"/>
    </w:rPr>
  </w:style>
  <w:style w:styleId="a3" w:type="paragraph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customStyle="true" w:styleId="a4" w:type="character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styleId="a5" w:type="paragraph">
    <w:name w:val="header"/>
    <w:basedOn w:val="a"/>
    <w:link w:val="a6"/>
    <w:uiPriority w:val="99"/>
    <w:rsid w:val="0030098C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styleId="a7" w:type="character">
    <w:name w:val="page number"/>
    <w:basedOn w:val="a0"/>
    <w:uiPriority w:val="99"/>
    <w:rsid w:val="0030098C"/>
    <w:rPr>
      <w:rFonts w:cs="Times New Roman"/>
    </w:rPr>
  </w:style>
  <w:style w:styleId="a8" w:type="paragraph">
    <w:name w:val="footer"/>
    <w:basedOn w:val="a"/>
    <w:link w:val="a9"/>
    <w:uiPriority w:val="99"/>
    <w:rsid w:val="00711427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customStyle="true" w:styleId="aa" w:type="paragraph">
    <w:name w:val="Текст (лев. подпись)"/>
    <w:basedOn w:val="a"/>
    <w:next w:val="a"/>
    <w:uiPriority w:val="99"/>
    <w:rsid w:val="00304FD0"/>
    <w:pPr>
      <w:widowControl w:val="false"/>
      <w:autoSpaceDE w:val="false"/>
      <w:autoSpaceDN w:val="false"/>
      <w:adjustRightInd w:val="false"/>
    </w:pPr>
    <w:rPr>
      <w:rFonts w:cs="Arial" w:hAnsi="Arial" w:ascii="Arial"/>
      <w:sz w:val="20"/>
      <w:szCs w:val="20"/>
    </w:rPr>
  </w:style>
  <w:style w:customStyle="true" w:styleId="ab" w:type="paragraph">
    <w:name w:val="Текст (прав. подпись)"/>
    <w:basedOn w:val="a"/>
    <w:next w:val="a"/>
    <w:uiPriority w:val="99"/>
    <w:rsid w:val="00304FD0"/>
    <w:pPr>
      <w:widowControl w:val="false"/>
      <w:autoSpaceDE w:val="false"/>
      <w:autoSpaceDN w:val="false"/>
      <w:adjustRightInd w:val="false"/>
      <w:jc w:val="right"/>
    </w:pPr>
    <w:rPr>
      <w:rFonts w:cs="Arial" w:hAnsi="Arial" w:ascii="Arial"/>
      <w:sz w:val="20"/>
      <w:szCs w:val="20"/>
    </w:rPr>
  </w:style>
  <w:style w:styleId="ac" w:type="paragraph">
    <w:name w:val="Balloon Text"/>
    <w:basedOn w:val="a"/>
    <w:link w:val="ad"/>
    <w:uiPriority w:val="99"/>
    <w:semiHidden/>
    <w:rsid w:val="00D3168F"/>
    <w:rPr>
      <w:rFonts w:cs="Tahoma" w:hAnsi="Tahoma" w:ascii="Tahoma"/>
      <w:sz w:val="16"/>
      <w:szCs w:val="16"/>
    </w:rPr>
  </w:style>
  <w:style w:customStyle="true" w:styleId="ad" w:type="character">
    <w:name w:val="Текст выноски Знак"/>
    <w:basedOn w:val="a0"/>
    <w:link w:val="ac"/>
    <w:uiPriority w:val="99"/>
    <w:semiHidden/>
    <w:locked/>
    <w:rPr>
      <w:rFonts w:cs="Tahoma" w:hAnsi="Tahoma" w:ascii="Tahoma"/>
      <w:sz w:val="16"/>
      <w:szCs w:val="16"/>
    </w:rPr>
  </w:style>
  <w:style w:styleId="ae" w:type="table">
    <w:name w:val="Table Grid"/>
    <w:basedOn w:val="a1"/>
    <w:uiPriority w:val="99"/>
    <w:rsid w:val="003A25A8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f" w:type="paragraph">
    <w:name w:val="List Paragraph"/>
    <w:basedOn w:val="a"/>
    <w:uiPriority w:val="99"/>
    <w:qFormat/>
    <w:rsid w:val="00A92A63"/>
    <w:pPr>
      <w:ind w:left="720"/>
      <w:contextualSpacing/>
    </w:pPr>
  </w:style>
  <w:style w:styleId="af0" w:type="paragraph">
    <w:name w:val="Normal (Web)"/>
    <w:basedOn w:val="a"/>
    <w:uiPriority w:val="99"/>
    <w:unhideWhenUsed/>
    <w:rsid w:val="00A22054"/>
    <w:pPr>
      <w:spacing w:afterAutospacing="true" w:after="100" w:beforeAutospacing="true" w:before="100"/>
    </w:pPr>
    <w:rPr>
      <w:rFonts w:eastAsiaTheme="minorEastAsia"/>
    </w:rPr>
  </w:style>
  <w:style w:customStyle="true" w:styleId="2" w:type="character">
    <w:name w:val="Основной текст (2)_"/>
    <w:basedOn w:val="a0"/>
    <w:link w:val="20"/>
    <w:rsid w:val="00E96ADA"/>
    <w:rPr>
      <w:spacing w:val="10"/>
      <w:sz w:val="25"/>
      <w:szCs w:val="25"/>
      <w:shd w:fill="FFFFFF" w:color="auto" w:val="clear"/>
    </w:rPr>
  </w:style>
  <w:style w:customStyle="true" w:styleId="3" w:type="character">
    <w:name w:val="Основной текст (3)_"/>
    <w:basedOn w:val="a0"/>
    <w:link w:val="30"/>
    <w:rsid w:val="00E96ADA"/>
    <w:rPr>
      <w:spacing w:val="10"/>
      <w:shd w:fill="FFFFFF" w:color="auto" w:val="clear"/>
    </w:rPr>
  </w:style>
  <w:style w:customStyle="true" w:styleId="24pt" w:type="character">
    <w:name w:val="Основной текст (2) + Интервал 4 pt"/>
    <w:basedOn w:val="2"/>
    <w:rsid w:val="00E96ADA"/>
    <w:rPr>
      <w:spacing w:val="80"/>
      <w:sz w:val="25"/>
      <w:szCs w:val="25"/>
      <w:shd w:fill="FFFFFF" w:color="auto" w:val="clear"/>
    </w:rPr>
  </w:style>
  <w:style w:customStyle="true" w:styleId="20" w:type="paragraph">
    <w:name w:val="Основной текст (2)"/>
    <w:basedOn w:val="a"/>
    <w:link w:val="2"/>
    <w:rsid w:val="00E96ADA"/>
    <w:pPr>
      <w:shd w:fill="FFFFFF" w:color="auto" w:val="clear"/>
      <w:spacing w:lineRule="exact" w:line="324" w:before="360"/>
      <w:jc w:val="center"/>
    </w:pPr>
    <w:rPr>
      <w:spacing w:val="10"/>
      <w:sz w:val="25"/>
      <w:szCs w:val="25"/>
    </w:rPr>
  </w:style>
  <w:style w:customStyle="true" w:styleId="30" w:type="paragraph">
    <w:name w:val="Основной текст (3)"/>
    <w:basedOn w:val="a"/>
    <w:link w:val="3"/>
    <w:rsid w:val="00E96ADA"/>
    <w:pPr>
      <w:shd w:fill="FFFFFF" w:color="auto" w:val="clear"/>
      <w:spacing w:lineRule="exact" w:line="324" w:after="720" w:before="840"/>
      <w:jc w:val="center"/>
    </w:pPr>
    <w:rPr>
      <w:spacing w:val="10"/>
      <w:sz w:val="22"/>
      <w:szCs w:val="22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93910515"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mkrf1</properties:Company>
  <properties:Pages>2</properties:Pages>
  <properties:Words>253</properties:Words>
  <properties:Characters>1448</properties:Characters>
  <properties:Lines>12</properties:Lines>
  <properties:Paragraphs>3</properties:Paragraphs>
  <properties:TotalTime>33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О Центральной экспертной комиссии</vt:lpstr>
    </vt:vector>
  </properties:TitlesOfParts>
  <properties:LinksUpToDate>false</properties:LinksUpToDate>
  <properties:CharactersWithSpaces>1698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2016-11-21T12:00:00Z</dcterms:created>
  <dc:creator>slepchenko</dc:creator>
  <cp:lastModifiedBy>docx4j</cp:lastModifiedBy>
  <dcterms:modified xmlns:xsi="http://www.w3.org/2001/XMLSchema-instance" xsi:type="dcterms:W3CDTF">2022-02-25T08:55:00Z</dcterms:modified>
  <cp:revision>9</cp:revision>
  <dc:title>О Центральной экспертной комиссии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