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6AE" w:rsidRPr="00E50FFE" w:rsidRDefault="00E50FFE" w:rsidP="00E50FFE">
      <w:pPr>
        <w:widowControl/>
        <w:tabs>
          <w:tab w:val="left" w:pos="284"/>
          <w:tab w:val="left" w:pos="1134"/>
        </w:tabs>
        <w:autoSpaceDE/>
        <w:adjustRightInd/>
        <w:ind w:firstLine="709"/>
        <w:jc w:val="center"/>
        <w:rPr>
          <w:b/>
          <w:spacing w:val="-1"/>
          <w:sz w:val="28"/>
          <w:szCs w:val="28"/>
        </w:rPr>
      </w:pPr>
      <w:r w:rsidRPr="00E50FFE">
        <w:rPr>
          <w:b/>
          <w:spacing w:val="-1"/>
          <w:sz w:val="28"/>
          <w:szCs w:val="28"/>
        </w:rPr>
        <w:t xml:space="preserve">Сведения об осуществлении закупок для нужд Управления Роскомнадзора по Республике Карелия за </w:t>
      </w:r>
      <w:r w:rsidR="00715D55">
        <w:rPr>
          <w:b/>
          <w:spacing w:val="-1"/>
          <w:sz w:val="28"/>
          <w:szCs w:val="28"/>
        </w:rPr>
        <w:t xml:space="preserve">1 квартал </w:t>
      </w:r>
      <w:r w:rsidRPr="00E50FFE">
        <w:rPr>
          <w:b/>
          <w:spacing w:val="-1"/>
          <w:sz w:val="28"/>
          <w:szCs w:val="28"/>
        </w:rPr>
        <w:t>201</w:t>
      </w:r>
      <w:r w:rsidR="00715D55">
        <w:rPr>
          <w:b/>
          <w:spacing w:val="-1"/>
          <w:sz w:val="28"/>
          <w:szCs w:val="28"/>
        </w:rPr>
        <w:t>9</w:t>
      </w:r>
      <w:r w:rsidRPr="00E50FFE">
        <w:rPr>
          <w:b/>
          <w:spacing w:val="-1"/>
          <w:sz w:val="28"/>
          <w:szCs w:val="28"/>
        </w:rPr>
        <w:t xml:space="preserve"> год</w:t>
      </w:r>
      <w:r w:rsidR="00715D55">
        <w:rPr>
          <w:b/>
          <w:spacing w:val="-1"/>
          <w:sz w:val="28"/>
          <w:szCs w:val="28"/>
        </w:rPr>
        <w:t>а</w:t>
      </w:r>
    </w:p>
    <w:p w:rsidR="00FB66AE" w:rsidRPr="00FB66AE" w:rsidRDefault="00FB66AE" w:rsidP="00FB66AE">
      <w:pPr>
        <w:tabs>
          <w:tab w:val="left" w:pos="284"/>
          <w:tab w:val="left" w:pos="1134"/>
        </w:tabs>
        <w:ind w:left="284"/>
        <w:jc w:val="both"/>
        <w:rPr>
          <w:spacing w:val="-1"/>
          <w:sz w:val="28"/>
          <w:szCs w:val="28"/>
        </w:rPr>
      </w:pPr>
    </w:p>
    <w:p w:rsidR="00E50FFE" w:rsidRDefault="00E50FFE" w:rsidP="00FB66AE">
      <w:pPr>
        <w:ind w:firstLine="540"/>
        <w:jc w:val="both"/>
        <w:rPr>
          <w:sz w:val="28"/>
          <w:szCs w:val="28"/>
        </w:rPr>
      </w:pPr>
    </w:p>
    <w:p w:rsidR="00E50FFE" w:rsidRPr="00E50FFE" w:rsidRDefault="00E50FFE" w:rsidP="00E50FFE">
      <w:pPr>
        <w:ind w:firstLine="54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  <w:lang w:val="en-US"/>
        </w:rPr>
        <w:t>I</w:t>
      </w:r>
      <w:r w:rsidRPr="00E50FFE">
        <w:rPr>
          <w:sz w:val="28"/>
          <w:szCs w:val="28"/>
          <w:u w:val="single"/>
        </w:rPr>
        <w:t>. Контрактная служба Управления Роскомнадзора по Республике Карелия (далее – Управление)</w:t>
      </w:r>
    </w:p>
    <w:p w:rsidR="00715D55" w:rsidRDefault="00715D55" w:rsidP="00715D5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Размещение в установленном порядке заказов на поставку товаров, выполнение работ, оказание услуг для обеспечения нужд Управления осуществляет контрактная служба Управления.</w:t>
      </w:r>
    </w:p>
    <w:p w:rsidR="00715D55" w:rsidRDefault="00715D55" w:rsidP="00715D5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 контрактной службы утвержден приказом Управления Федеральной службы по надзору в сфере связи, информационных технологий и массовых коммуникаций по Республике Карелия № 119 от 03.08.2018 г. </w:t>
      </w:r>
      <w:r w:rsidRPr="00623CB2">
        <w:rPr>
          <w:sz w:val="28"/>
          <w:szCs w:val="28"/>
        </w:rPr>
        <w:t>(</w:t>
      </w:r>
      <w:r>
        <w:rPr>
          <w:sz w:val="28"/>
          <w:szCs w:val="28"/>
        </w:rPr>
        <w:t>обновлён приказом от 19.02.2019 № 21) и составляет 4 человека.</w:t>
      </w:r>
    </w:p>
    <w:p w:rsidR="00715D55" w:rsidRDefault="00715D55" w:rsidP="00715D5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Контрактная служба действует в соответствии с положением, утвержденным приказом № 131 от 23.08.2017 г.</w:t>
      </w:r>
    </w:p>
    <w:p w:rsidR="00E93561" w:rsidRDefault="00715D55" w:rsidP="00715D5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Возглавляет контрактную службу заместитель руководителя Управления Р.И. </w:t>
      </w:r>
      <w:proofErr w:type="spellStart"/>
      <w:r>
        <w:rPr>
          <w:sz w:val="28"/>
          <w:szCs w:val="28"/>
        </w:rPr>
        <w:t>Коснов</w:t>
      </w:r>
      <w:proofErr w:type="spellEnd"/>
      <w:r>
        <w:rPr>
          <w:sz w:val="28"/>
          <w:szCs w:val="28"/>
        </w:rPr>
        <w:t>.</w:t>
      </w:r>
    </w:p>
    <w:p w:rsidR="00E50FFE" w:rsidRDefault="00E50FFE" w:rsidP="00FB66AE">
      <w:pPr>
        <w:ind w:firstLine="540"/>
        <w:jc w:val="both"/>
        <w:rPr>
          <w:sz w:val="28"/>
          <w:szCs w:val="28"/>
        </w:rPr>
      </w:pPr>
    </w:p>
    <w:p w:rsidR="00E50FFE" w:rsidRPr="00E50FFE" w:rsidRDefault="00E50FFE" w:rsidP="00FB66AE">
      <w:pPr>
        <w:ind w:firstLine="54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  <w:lang w:val="en-US"/>
        </w:rPr>
        <w:t>II</w:t>
      </w:r>
      <w:r w:rsidRPr="00E50FFE">
        <w:rPr>
          <w:sz w:val="28"/>
          <w:szCs w:val="28"/>
          <w:u w:val="single"/>
        </w:rPr>
        <w:t>. Соглашения с уполномоченным органом, совместные закупки</w:t>
      </w:r>
    </w:p>
    <w:p w:rsidR="00715D55" w:rsidRDefault="00715D55" w:rsidP="00715D5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 марта 2014 года заключено соглашение с Уполномоченным органом – Управлением Федеральной службы по надзору в сфере связи, информационных технологий и массовых коммуникаций по Северо-Западному федеральному округу, о передаче полномочий на определение поставщиков (подрядчиков, исполнителей) для обеспечения нужд территориальных органов </w:t>
      </w:r>
      <w:proofErr w:type="spellStart"/>
      <w:r>
        <w:rPr>
          <w:sz w:val="28"/>
          <w:szCs w:val="28"/>
        </w:rPr>
        <w:t>Роскомнадзора</w:t>
      </w:r>
      <w:proofErr w:type="spellEnd"/>
      <w:r>
        <w:rPr>
          <w:sz w:val="28"/>
          <w:szCs w:val="28"/>
        </w:rPr>
        <w:t>, входящих в Северо-Западный федеральный округ.</w:t>
      </w:r>
    </w:p>
    <w:p w:rsidR="005F7D8B" w:rsidRDefault="00715D55" w:rsidP="00715D5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 не менее, большинство закупок проводилось Управлением самостоятельно, за исключением совместной с Центральным аппаратом </w:t>
      </w:r>
      <w:proofErr w:type="spellStart"/>
      <w:r>
        <w:rPr>
          <w:sz w:val="28"/>
          <w:szCs w:val="28"/>
        </w:rPr>
        <w:t>Роскомнадзора</w:t>
      </w:r>
      <w:proofErr w:type="spellEnd"/>
      <w:r>
        <w:rPr>
          <w:sz w:val="28"/>
          <w:szCs w:val="28"/>
        </w:rPr>
        <w:t xml:space="preserve"> закупки услуг участия в мероприятиях (семинарах) для сотрудников Управления (соответствующее соглашение заключено заранее).</w:t>
      </w:r>
    </w:p>
    <w:p w:rsidR="00597E87" w:rsidRPr="00631316" w:rsidRDefault="00597E87" w:rsidP="008115AB">
      <w:pPr>
        <w:ind w:firstLine="540"/>
        <w:jc w:val="both"/>
        <w:rPr>
          <w:sz w:val="28"/>
          <w:szCs w:val="28"/>
        </w:rPr>
      </w:pPr>
    </w:p>
    <w:p w:rsidR="00E50FFE" w:rsidRPr="00E50FFE" w:rsidRDefault="00E50FFE" w:rsidP="00FB66AE">
      <w:pPr>
        <w:widowControl/>
        <w:tabs>
          <w:tab w:val="left" w:pos="9072"/>
        </w:tabs>
        <w:autoSpaceDE/>
        <w:adjustRightInd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  <w:lang w:val="en-US"/>
        </w:rPr>
        <w:t>III</w:t>
      </w:r>
      <w:r w:rsidRPr="00E50FFE">
        <w:rPr>
          <w:sz w:val="28"/>
          <w:szCs w:val="28"/>
          <w:u w:val="single"/>
        </w:rPr>
        <w:t>. Мероприятия по осуществлению закупок для нужд Управления</w:t>
      </w:r>
    </w:p>
    <w:p w:rsidR="00715D55" w:rsidRDefault="00715D55" w:rsidP="00715D55">
      <w:pPr>
        <w:widowControl/>
        <w:tabs>
          <w:tab w:val="left" w:pos="9072"/>
        </w:tabs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1 квартал 2019 года в соответствии с планом закупок и планом-графиком Управления на 2019 год и на основании Федерального закона от 5 апреля 2013 г. № 44-ФЗ «О контрактной системе в сфере закупок товаров, работ, услуг для обеспечения государственных и муниципальных нужд» (Федеральный закон № 44-ФЗ), проведены следующие мероприятия:</w:t>
      </w:r>
    </w:p>
    <w:p w:rsidR="00715D55" w:rsidRDefault="00715D55" w:rsidP="00715D55">
      <w:pPr>
        <w:widowControl/>
        <w:tabs>
          <w:tab w:val="left" w:pos="9072"/>
        </w:tabs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 декабре 2018 года были проведены электронные аукционы на закупку товаров, работ, услуг на 2019 год за счет лимитов бюджетных обязательств 2019 года:</w:t>
      </w:r>
    </w:p>
    <w:p w:rsidR="00715D55" w:rsidRDefault="00715D55" w:rsidP="00715D55">
      <w:pPr>
        <w:widowControl/>
        <w:tabs>
          <w:tab w:val="left" w:pos="9072"/>
        </w:tabs>
        <w:autoSpaceDE/>
        <w:adjustRightInd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на оказание услуг по</w:t>
      </w:r>
      <w:r w:rsidRPr="00E14D04">
        <w:rPr>
          <w:sz w:val="28"/>
          <w:szCs w:val="28"/>
        </w:rPr>
        <w:t xml:space="preserve"> сопровождени</w:t>
      </w:r>
      <w:r>
        <w:rPr>
          <w:sz w:val="28"/>
          <w:szCs w:val="28"/>
        </w:rPr>
        <w:t>ю</w:t>
      </w:r>
      <w:r w:rsidRPr="00E14D04">
        <w:rPr>
          <w:sz w:val="28"/>
          <w:szCs w:val="28"/>
        </w:rPr>
        <w:t xml:space="preserve"> информационно-справочной системы </w:t>
      </w:r>
      <w:r>
        <w:rPr>
          <w:sz w:val="28"/>
          <w:szCs w:val="28"/>
        </w:rPr>
        <w:t>правовой информации</w:t>
      </w:r>
      <w:r w:rsidRPr="00E14D04">
        <w:rPr>
          <w:sz w:val="28"/>
          <w:szCs w:val="28"/>
        </w:rPr>
        <w:t xml:space="preserve"> (количество участников закупки – 1), </w:t>
      </w:r>
      <w:r>
        <w:rPr>
          <w:sz w:val="28"/>
          <w:szCs w:val="28"/>
        </w:rPr>
        <w:t>29.12.2018 года</w:t>
      </w:r>
      <w:r w:rsidRPr="00E14D04">
        <w:rPr>
          <w:sz w:val="28"/>
          <w:szCs w:val="28"/>
        </w:rPr>
        <w:t xml:space="preserve"> заключен государственный контракт </w:t>
      </w:r>
      <w:r>
        <w:rPr>
          <w:sz w:val="28"/>
          <w:szCs w:val="28"/>
        </w:rPr>
        <w:t xml:space="preserve">на поддержку системы «Гарант» </w:t>
      </w:r>
      <w:r w:rsidRPr="00E14D04">
        <w:rPr>
          <w:sz w:val="28"/>
          <w:szCs w:val="28"/>
        </w:rPr>
        <w:t xml:space="preserve">со сроком действия до </w:t>
      </w:r>
      <w:r>
        <w:rPr>
          <w:sz w:val="28"/>
          <w:szCs w:val="28"/>
        </w:rPr>
        <w:t xml:space="preserve">31 </w:t>
      </w:r>
      <w:r w:rsidRPr="00E14D04">
        <w:rPr>
          <w:sz w:val="28"/>
          <w:szCs w:val="28"/>
        </w:rPr>
        <w:t>декабря 201</w:t>
      </w:r>
      <w:r>
        <w:rPr>
          <w:sz w:val="28"/>
          <w:szCs w:val="28"/>
        </w:rPr>
        <w:t>9 года включительно;</w:t>
      </w:r>
      <w:proofErr w:type="gramEnd"/>
    </w:p>
    <w:p w:rsidR="00715D55" w:rsidRDefault="00715D55" w:rsidP="00715D55">
      <w:pPr>
        <w:widowControl/>
        <w:tabs>
          <w:tab w:val="left" w:pos="9072"/>
        </w:tabs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на оказание услуг подвижной радиотелефонной связи (количество участников – 3, экономия составила 95,31% от НМЦК единицы услуг), контракт заключен с ПАО «Мегафон» в январе 2019 года;</w:t>
      </w:r>
    </w:p>
    <w:p w:rsidR="00715D55" w:rsidRDefault="00715D55" w:rsidP="00715D55">
      <w:pPr>
        <w:widowControl/>
        <w:tabs>
          <w:tab w:val="left" w:pos="9072"/>
        </w:tabs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оказание услуг по подписке и доставке периодических печатных изданий на 1 полугодие 2019 года (количество участников – 1), контракт заключен 29.12.2018 года с ФГУП «Почта России»;</w:t>
      </w:r>
    </w:p>
    <w:p w:rsidR="00715D55" w:rsidRDefault="00715D55" w:rsidP="00715D55">
      <w:pPr>
        <w:widowControl/>
        <w:tabs>
          <w:tab w:val="left" w:pos="9072"/>
        </w:tabs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оказание услуг централизованной охраны с использованием технических средств охраны и охранно-пожарной сигнализации (количество участников – 1), контракт заключен в январе 2019 года с ФГУП «СВЯЗЬ-Безопасность».</w:t>
      </w:r>
    </w:p>
    <w:p w:rsidR="00715D55" w:rsidRDefault="00715D55" w:rsidP="00715D55">
      <w:pPr>
        <w:widowControl/>
        <w:tabs>
          <w:tab w:val="left" w:pos="9072"/>
        </w:tabs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D4725">
        <w:rPr>
          <w:sz w:val="28"/>
          <w:szCs w:val="28"/>
        </w:rPr>
        <w:t xml:space="preserve">На </w:t>
      </w:r>
      <w:r>
        <w:rPr>
          <w:sz w:val="28"/>
          <w:szCs w:val="28"/>
        </w:rPr>
        <w:t>1</w:t>
      </w:r>
      <w:r w:rsidRPr="00FD4725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</w:t>
      </w:r>
      <w:r w:rsidRPr="00FD4725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FD4725">
        <w:rPr>
          <w:sz w:val="28"/>
          <w:szCs w:val="28"/>
        </w:rPr>
        <w:t xml:space="preserve"> года договор по поставке бензина автомобильного заключен по п. 4 ч. 1 ст. 93 Федерального закона №44-ФЗ (у единственного поставщика)</w:t>
      </w:r>
      <w:r>
        <w:rPr>
          <w:sz w:val="28"/>
          <w:szCs w:val="28"/>
        </w:rPr>
        <w:t xml:space="preserve"> в декабре 2018 года</w:t>
      </w:r>
      <w:r w:rsidRPr="00FD4725">
        <w:rPr>
          <w:sz w:val="28"/>
          <w:szCs w:val="28"/>
        </w:rPr>
        <w:t>.</w:t>
      </w:r>
    </w:p>
    <w:p w:rsidR="00715D55" w:rsidRDefault="00715D55" w:rsidP="00715D55">
      <w:pPr>
        <w:widowControl/>
        <w:tabs>
          <w:tab w:val="left" w:pos="9072"/>
        </w:tabs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марте 2019 года объявлен электронный аукцион на поставку </w:t>
      </w:r>
      <w:r w:rsidRPr="00FD4725">
        <w:rPr>
          <w:sz w:val="28"/>
          <w:szCs w:val="28"/>
        </w:rPr>
        <w:t>бензина автомобильного</w:t>
      </w:r>
      <w:r>
        <w:rPr>
          <w:sz w:val="28"/>
          <w:szCs w:val="28"/>
        </w:rPr>
        <w:t xml:space="preserve"> (количество участников – 1), контракт будет заключен в апреле 2019 года с ООО «РН-Карт» со сроком действия до 30.06.2019 года.</w:t>
      </w:r>
    </w:p>
    <w:p w:rsidR="00715D55" w:rsidRDefault="00715D55" w:rsidP="00715D55">
      <w:pPr>
        <w:widowControl/>
        <w:tabs>
          <w:tab w:val="left" w:pos="9072"/>
        </w:tabs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Заключены следующие государственные контракты с единственными исполнителями:</w:t>
      </w:r>
    </w:p>
    <w:p w:rsidR="00715D55" w:rsidRDefault="00715D55" w:rsidP="00715D55">
      <w:pPr>
        <w:widowControl/>
        <w:tabs>
          <w:tab w:val="left" w:pos="9072"/>
        </w:tabs>
        <w:autoSpaceDE/>
        <w:adjustRightInd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по п.1 ч.1 ст. 93 Федерального закона № 44-ФЗ на оказание услуг почтовой связи (исполнитель: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ФГУП «Почта России»),</w:t>
      </w:r>
      <w:proofErr w:type="gramEnd"/>
    </w:p>
    <w:p w:rsidR="00715D55" w:rsidRDefault="00715D55" w:rsidP="00715D55">
      <w:pPr>
        <w:widowControl/>
        <w:tabs>
          <w:tab w:val="left" w:pos="9072"/>
        </w:tabs>
        <w:autoSpaceDE/>
        <w:adjustRightInd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по п.8 ч.1 ст. 93 Федерального закона № 44-ФЗ на оказание услуг водоснабжения и водоотведения (исполнитель: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АО «ПКС-Водоканал»), а также на вывоз твёрдых коммунальных отходов с региональным оператором ООО «</w:t>
      </w:r>
      <w:proofErr w:type="spellStart"/>
      <w:r>
        <w:rPr>
          <w:sz w:val="28"/>
          <w:szCs w:val="28"/>
        </w:rPr>
        <w:t>Автоспецтранс</w:t>
      </w:r>
      <w:proofErr w:type="spellEnd"/>
      <w:r>
        <w:rPr>
          <w:sz w:val="28"/>
          <w:szCs w:val="28"/>
        </w:rPr>
        <w:t>»;</w:t>
      </w:r>
      <w:proofErr w:type="gramEnd"/>
    </w:p>
    <w:p w:rsidR="00715D55" w:rsidRDefault="00715D55" w:rsidP="00715D55">
      <w:pPr>
        <w:widowControl/>
        <w:tabs>
          <w:tab w:val="left" w:pos="9072"/>
        </w:tabs>
        <w:autoSpaceDE/>
        <w:adjustRightInd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по п.29 ч.1 ст. 93 Федерального закона № 44-ФЗ на энергоснабжение электрической энергией (исполнитель:</w:t>
      </w:r>
      <w:proofErr w:type="gramEnd"/>
      <w:r>
        <w:rPr>
          <w:sz w:val="28"/>
          <w:szCs w:val="28"/>
        </w:rPr>
        <w:t xml:space="preserve"> ООО «</w:t>
      </w:r>
      <w:proofErr w:type="spellStart"/>
      <w:r>
        <w:rPr>
          <w:sz w:val="28"/>
          <w:szCs w:val="28"/>
        </w:rPr>
        <w:t>Энергокомфорт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Карелия»),</w:t>
      </w:r>
      <w:proofErr w:type="gramEnd"/>
    </w:p>
    <w:p w:rsidR="00715D55" w:rsidRDefault="00715D55" w:rsidP="00715D55">
      <w:pPr>
        <w:widowControl/>
        <w:tabs>
          <w:tab w:val="left" w:pos="9072"/>
        </w:tabs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п.23 ч.1 ст. 93 Федерального закона № 44-ФЗ на возмещение расходов по коммунальным платежам (отопление) с исполнителем ФКУ «</w:t>
      </w:r>
      <w:proofErr w:type="spellStart"/>
      <w:r>
        <w:rPr>
          <w:sz w:val="28"/>
          <w:szCs w:val="28"/>
        </w:rPr>
        <w:t>ЦХиСО</w:t>
      </w:r>
      <w:proofErr w:type="spellEnd"/>
      <w:r>
        <w:rPr>
          <w:sz w:val="28"/>
          <w:szCs w:val="28"/>
        </w:rPr>
        <w:t xml:space="preserve"> МВД по РК» (отчет о невозможности использовать другие способы закупок размещен в ЕИС в сфере закупок в установленные сроки).</w:t>
      </w:r>
    </w:p>
    <w:p w:rsidR="00715D55" w:rsidRDefault="00715D55" w:rsidP="00715D55">
      <w:pPr>
        <w:widowControl/>
        <w:tabs>
          <w:tab w:val="left" w:pos="9072"/>
        </w:tabs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п.4 ч.1 ст. 93 Федерального закона № 44-ФЗ на обслуживание пожарной и охранной сигнализации, на техническое обслуживание электрических и сантехнических сетей и другие договоры по поддержанию имущества Управления в исправном состоянии.</w:t>
      </w:r>
    </w:p>
    <w:p w:rsidR="00715D55" w:rsidRDefault="00715D55" w:rsidP="00715D55">
      <w:pPr>
        <w:widowControl/>
        <w:tabs>
          <w:tab w:val="left" w:pos="9072"/>
        </w:tabs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В феврале 2019 года проведен запрос котировок на оказание услуг по техническому обслуживанию кондиционеров (количество участников – 3, экономия составила </w:t>
      </w:r>
      <w:r w:rsidRPr="00DA4376">
        <w:rPr>
          <w:sz w:val="28"/>
          <w:szCs w:val="28"/>
        </w:rPr>
        <w:t>16,89</w:t>
      </w:r>
      <w:r>
        <w:rPr>
          <w:sz w:val="28"/>
          <w:szCs w:val="28"/>
        </w:rPr>
        <w:t>%), заключен контракт со сроком действия до декабря 2019 года.</w:t>
      </w:r>
    </w:p>
    <w:p w:rsidR="00715D55" w:rsidRDefault="00715D55" w:rsidP="00715D55">
      <w:pPr>
        <w:widowControl/>
        <w:tabs>
          <w:tab w:val="left" w:pos="9072"/>
        </w:tabs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Обеспечение канцтоварами, картриджами и бумагой</w:t>
      </w:r>
    </w:p>
    <w:p w:rsidR="00715D55" w:rsidRDefault="00715D55" w:rsidP="00715D55">
      <w:pPr>
        <w:widowControl/>
        <w:tabs>
          <w:tab w:val="left" w:pos="9072"/>
        </w:tabs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Подразделения Управления обеспечиваются канцтоварами и бумагой по мере необходимости согласно заявкам начальников отделов. </w:t>
      </w:r>
    </w:p>
    <w:p w:rsidR="00715D55" w:rsidRDefault="00715D55" w:rsidP="00715D55">
      <w:pPr>
        <w:widowControl/>
        <w:tabs>
          <w:tab w:val="left" w:pos="9072"/>
        </w:tabs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Закупка бумаги офисной прошла в декабре 2018 года, контракт заключён с единственным поставщиком.  С единственным исполнителем заключены договоры на поставку картриджей (и заправку картриджей), ремонт вычислительной и оргтехники. В ЕАТ «Берёзка» никто не изъявил желание участвовать в закупке.</w:t>
      </w:r>
    </w:p>
    <w:p w:rsidR="00715D55" w:rsidRDefault="00715D55" w:rsidP="00715D55">
      <w:pPr>
        <w:widowControl/>
        <w:tabs>
          <w:tab w:val="left" w:pos="9072"/>
        </w:tabs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феврале 2019 года проведены электронные аукционы на поставку бумажных полотенец (не состоялся, количество участников – 1), немаркированных почтовых </w:t>
      </w:r>
      <w:r>
        <w:rPr>
          <w:sz w:val="28"/>
          <w:szCs w:val="28"/>
        </w:rPr>
        <w:lastRenderedPageBreak/>
        <w:t>конвертов (количество участников – 5, экономия составила 46,23%) и маркированных почтовых конвертов (количество участников – 3, экономия составила 10,6%). Контракты заключены, исполнены в полном объеме, отчет об исполнении размещен на сайте ЕИС закупок.</w:t>
      </w:r>
    </w:p>
    <w:p w:rsidR="00715D55" w:rsidRDefault="00715D55" w:rsidP="00715D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Обеспечение безопасности и поддержание работоспособности автотранспорта.</w:t>
      </w:r>
    </w:p>
    <w:p w:rsidR="00715D55" w:rsidRDefault="00715D55" w:rsidP="00715D5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Заключен договор с единственным исполнителем ПАО «Ростелеком» (п. 4 ч. 1 ст. 93 Федерального закона №44-ФЗ) на предоставление комплексных услуг по управлению автопарком (предоставление мест на охраняемой стоянке, проведение обучения и стажировок водителей, проведение </w:t>
      </w:r>
      <w:proofErr w:type="spellStart"/>
      <w:r>
        <w:rPr>
          <w:sz w:val="28"/>
          <w:szCs w:val="28"/>
        </w:rPr>
        <w:t>предрейсового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послерейсового</w:t>
      </w:r>
      <w:proofErr w:type="spellEnd"/>
      <w:r>
        <w:rPr>
          <w:sz w:val="28"/>
          <w:szCs w:val="28"/>
        </w:rPr>
        <w:t xml:space="preserve"> медицинского осмотра водителей и т.д.) со сроком действия до 31 декабря 2019 года.  </w:t>
      </w:r>
      <w:proofErr w:type="gramEnd"/>
    </w:p>
    <w:p w:rsidR="00715D55" w:rsidRDefault="00715D55" w:rsidP="00715D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Договор об ОСАГО был заключен в январе 2019 года с единственным исполнителем с годовым сроком действия, страхование осуществляется в соответствии с согласованным графиком. </w:t>
      </w:r>
    </w:p>
    <w:p w:rsidR="00715D55" w:rsidRDefault="00715D55" w:rsidP="00715D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Договор о проведении технических осмотров с единственным исполнителем заключен также феврале 2019 года.</w:t>
      </w:r>
    </w:p>
    <w:p w:rsidR="00715D55" w:rsidRDefault="00715D55" w:rsidP="00715D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феврале - марте 2019 года был проведен запросы котировок в электронной форме на оказание услуг по мойке автомобилей (количество участников – 3, экономия составила </w:t>
      </w:r>
      <w:r w:rsidRPr="005C4561">
        <w:rPr>
          <w:sz w:val="28"/>
          <w:szCs w:val="28"/>
        </w:rPr>
        <w:t>30,77</w:t>
      </w:r>
      <w:r>
        <w:rPr>
          <w:sz w:val="28"/>
          <w:szCs w:val="28"/>
        </w:rPr>
        <w:t>% от НМЦК), государственный контракт заключён со сроком действия до 31.12.2019 года.</w:t>
      </w:r>
    </w:p>
    <w:p w:rsidR="00715D55" w:rsidRDefault="00715D55" w:rsidP="00715D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Проведен электронный аукцион на оказание услуг по техническому обслуживанию и ремонту служебных автомобилей (количество участников закупки – 4, экономия составила 57,87% от НМЦК единицы работ), государственный контракт заключен </w:t>
      </w:r>
      <w:r w:rsidRPr="00CF115C">
        <w:rPr>
          <w:sz w:val="28"/>
          <w:szCs w:val="28"/>
        </w:rPr>
        <w:t>со сро</w:t>
      </w:r>
      <w:r>
        <w:rPr>
          <w:sz w:val="28"/>
          <w:szCs w:val="28"/>
        </w:rPr>
        <w:t>ком действия до 31.12.2019 года.</w:t>
      </w:r>
    </w:p>
    <w:p w:rsidR="00715D55" w:rsidRDefault="00715D55" w:rsidP="00715D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апреле 2019 года будет проводиться запрос котировок в электронной форме на оказание услуг по </w:t>
      </w:r>
      <w:proofErr w:type="spellStart"/>
      <w:r>
        <w:rPr>
          <w:sz w:val="28"/>
          <w:szCs w:val="28"/>
        </w:rPr>
        <w:t>шиномонтажу</w:t>
      </w:r>
      <w:proofErr w:type="spellEnd"/>
      <w:r>
        <w:rPr>
          <w:sz w:val="28"/>
          <w:szCs w:val="28"/>
        </w:rPr>
        <w:t xml:space="preserve"> и ремонту шин.</w:t>
      </w:r>
    </w:p>
    <w:p w:rsidR="00715D55" w:rsidRDefault="00715D55" w:rsidP="00715D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Обеспечение защиты информации, вычислительной и оргтехникой, программным обеспечением подразделений Управления.</w:t>
      </w:r>
    </w:p>
    <w:p w:rsidR="00715D55" w:rsidRDefault="00715D55" w:rsidP="00715D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апреле 2019 года будет проведен электронный аукцион на поставку системного блока для нужд Управления.</w:t>
      </w:r>
    </w:p>
    <w:p w:rsidR="00715D55" w:rsidRDefault="00715D55" w:rsidP="00715D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В январе 2019 года проведен открытый конкурс в электронной форме (совместно с Федеральной службой по надзору в сфере связи, информационных технологий и массовых коммуникаций) по оказанию услуг по организации мероприятий в рамках проведения семинаров для сотрудников </w:t>
      </w:r>
      <w:proofErr w:type="spellStart"/>
      <w:r>
        <w:rPr>
          <w:sz w:val="28"/>
          <w:szCs w:val="28"/>
        </w:rPr>
        <w:t>Роскомнадзора</w:t>
      </w:r>
      <w:proofErr w:type="spellEnd"/>
      <w:r>
        <w:rPr>
          <w:sz w:val="28"/>
          <w:szCs w:val="28"/>
        </w:rPr>
        <w:t xml:space="preserve"> (количество участников – 2, экономия составила 13,13%), контракт заключен с АНО «Радиочастотный спектр».</w:t>
      </w:r>
    </w:p>
    <w:p w:rsidR="00715D55" w:rsidRDefault="00715D55" w:rsidP="00715D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В марте 2019 года проведен запрос котировок в электронной форме на оказание услуг по специальной оценке условий труда инженера, уборщицы, водителя и заведующего хозяйством, всего на 4 рабочих места (не состоялся, количество участников закупки – 1, экономия составила 6,1% от НМЦК), контракт будет заключён в апреле 2019 года.</w:t>
      </w:r>
    </w:p>
    <w:p w:rsidR="00EA1036" w:rsidRDefault="00715D55" w:rsidP="00715D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В марте 2019 года с помощью Единого </w:t>
      </w:r>
      <w:proofErr w:type="spellStart"/>
      <w:r>
        <w:rPr>
          <w:sz w:val="28"/>
          <w:szCs w:val="28"/>
        </w:rPr>
        <w:t>агрегатора</w:t>
      </w:r>
      <w:proofErr w:type="spellEnd"/>
      <w:r>
        <w:rPr>
          <w:sz w:val="28"/>
          <w:szCs w:val="28"/>
        </w:rPr>
        <w:t xml:space="preserve"> торгов «Берёзка» были проведены закупки обучения по пожарно-техническому минимуму и повышения квалификации государственных гражданских служащих Управления по охране </w:t>
      </w:r>
      <w:r>
        <w:rPr>
          <w:sz w:val="28"/>
          <w:szCs w:val="28"/>
        </w:rPr>
        <w:lastRenderedPageBreak/>
        <w:t>труда, там же заключены контракты с единственными исполнителями.</w:t>
      </w:r>
    </w:p>
    <w:p w:rsidR="00CB5F70" w:rsidRDefault="00CB5F70" w:rsidP="005F7D8B">
      <w:pPr>
        <w:ind w:firstLine="708"/>
        <w:jc w:val="both"/>
        <w:rPr>
          <w:sz w:val="28"/>
          <w:szCs w:val="28"/>
        </w:rPr>
      </w:pPr>
    </w:p>
    <w:p w:rsidR="00E50FFE" w:rsidRPr="00E50FFE" w:rsidRDefault="00E50FFE" w:rsidP="00FB66AE">
      <w:pPr>
        <w:ind w:firstLine="708"/>
        <w:jc w:val="both"/>
        <w:rPr>
          <w:sz w:val="28"/>
          <w:szCs w:val="28"/>
          <w:u w:val="single"/>
        </w:rPr>
      </w:pPr>
      <w:r w:rsidRPr="00E50FFE">
        <w:rPr>
          <w:sz w:val="28"/>
          <w:szCs w:val="28"/>
          <w:u w:val="single"/>
          <w:lang w:val="en-US"/>
        </w:rPr>
        <w:t>IV</w:t>
      </w:r>
      <w:r w:rsidRPr="00E50FFE">
        <w:rPr>
          <w:sz w:val="28"/>
          <w:szCs w:val="28"/>
          <w:u w:val="single"/>
        </w:rPr>
        <w:t xml:space="preserve">. </w:t>
      </w:r>
      <w:r>
        <w:rPr>
          <w:sz w:val="28"/>
          <w:szCs w:val="28"/>
          <w:u w:val="single"/>
        </w:rPr>
        <w:t>Статистика и планирование</w:t>
      </w:r>
    </w:p>
    <w:p w:rsidR="00715D55" w:rsidRDefault="00715D55" w:rsidP="00715D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за 1 квартал 2019 года проведено 13 конкурентных процедур (запросов котировок в электронной форме и электронных аукционов), заключено более 30 государственных контрактов и договоров с единственным поставщиком (подрядчиком, исполнителем). </w:t>
      </w:r>
    </w:p>
    <w:p w:rsidR="00715D55" w:rsidRDefault="00715D55" w:rsidP="00715D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Судебно-претензионной работы по исполнению государственных контрактов (договоров) за 1 квартал 2019 года не велось.</w:t>
      </w:r>
    </w:p>
    <w:p w:rsidR="00715D55" w:rsidRDefault="00715D55" w:rsidP="00715D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Извещения о проведении торгов размещаются на сайте ЕИС закупок www.zakupki.gov.ru, там же своевременно публикуются сведения о заключении и исполнении государственных контрактов. </w:t>
      </w:r>
    </w:p>
    <w:p w:rsidR="00715D55" w:rsidRDefault="00715D55" w:rsidP="00715D55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Закупка канцелярских товаров (с 01.01.2019 года) и других товаров, работ, услуг (с 01.03.2019 года) у единственного поставщика (подрядчика, исполнителя) осуществлялась с помощью Единого </w:t>
      </w:r>
      <w:proofErr w:type="spellStart"/>
      <w:r>
        <w:rPr>
          <w:sz w:val="28"/>
          <w:szCs w:val="28"/>
        </w:rPr>
        <w:t>агрегатора</w:t>
      </w:r>
      <w:proofErr w:type="spellEnd"/>
      <w:r>
        <w:rPr>
          <w:sz w:val="28"/>
          <w:szCs w:val="28"/>
        </w:rPr>
        <w:t xml:space="preserve"> торговли «Берёзка».</w:t>
      </w:r>
      <w:proofErr w:type="gramEnd"/>
    </w:p>
    <w:p w:rsidR="00715D55" w:rsidRDefault="00715D55" w:rsidP="00715D55">
      <w:pPr>
        <w:widowControl/>
        <w:tabs>
          <w:tab w:val="left" w:pos="9072"/>
        </w:tabs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За 1 квартал 2019 года в Карельское Управление ФАС России жалоб на действия Заказчика не поступало.</w:t>
      </w:r>
    </w:p>
    <w:p w:rsidR="00715D55" w:rsidRDefault="00715D55" w:rsidP="00715D55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План закупок на 2019 год утвержден и размещен на портале Единой информационной системы в сфере закупок</w:t>
      </w:r>
      <w:r>
        <w:rPr>
          <w:sz w:val="28"/>
          <w:szCs w:val="28"/>
        </w:rPr>
        <w:t xml:space="preserve"> www.zakupki.gov.ru</w:t>
      </w:r>
      <w:r>
        <w:rPr>
          <w:sz w:val="28"/>
          <w:szCs w:val="28"/>
          <w:lang w:eastAsia="ar-SA"/>
        </w:rPr>
        <w:t xml:space="preserve"> через Единый портал бюджетной системы РФ «Бюджетное планирование» в установленные сроки.</w:t>
      </w:r>
    </w:p>
    <w:p w:rsidR="00715D55" w:rsidRDefault="00715D55" w:rsidP="00715D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План-график осуществления закупок для нужд Управления на 2019 год утвержден и размещен на официальном сайте в сети Интернет www.zakupki.gov.ru в установленные сроки.</w:t>
      </w:r>
      <w:r>
        <w:rPr>
          <w:sz w:val="28"/>
          <w:szCs w:val="28"/>
        </w:rPr>
        <w:t xml:space="preserve"> </w:t>
      </w:r>
    </w:p>
    <w:p w:rsidR="00E93561" w:rsidRPr="00537E79" w:rsidRDefault="00715D55" w:rsidP="00715D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Изменения в план закупок и план-график вносились своевременно.</w:t>
      </w:r>
      <w:bookmarkStart w:id="0" w:name="_GoBack"/>
      <w:bookmarkEnd w:id="0"/>
    </w:p>
    <w:sectPr w:rsidR="00E93561" w:rsidRPr="00537E79" w:rsidSect="00E50FFE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A275AE"/>
    <w:multiLevelType w:val="hybridMultilevel"/>
    <w:tmpl w:val="CBA63AA6"/>
    <w:lvl w:ilvl="0" w:tplc="D4A08C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6AE"/>
    <w:rsid w:val="00091D66"/>
    <w:rsid w:val="000A2552"/>
    <w:rsid w:val="00110CE6"/>
    <w:rsid w:val="00163ACE"/>
    <w:rsid w:val="001C6C04"/>
    <w:rsid w:val="001C72CE"/>
    <w:rsid w:val="00231DE3"/>
    <w:rsid w:val="002841B0"/>
    <w:rsid w:val="0044361E"/>
    <w:rsid w:val="00463C9A"/>
    <w:rsid w:val="00483DF9"/>
    <w:rsid w:val="0049027F"/>
    <w:rsid w:val="004C6C4F"/>
    <w:rsid w:val="004E07A7"/>
    <w:rsid w:val="004F6789"/>
    <w:rsid w:val="00537E79"/>
    <w:rsid w:val="00597E87"/>
    <w:rsid w:val="005F7D8B"/>
    <w:rsid w:val="00631316"/>
    <w:rsid w:val="006928A0"/>
    <w:rsid w:val="00692F30"/>
    <w:rsid w:val="00715D55"/>
    <w:rsid w:val="007A14F5"/>
    <w:rsid w:val="007B0A64"/>
    <w:rsid w:val="007F38E3"/>
    <w:rsid w:val="008115AB"/>
    <w:rsid w:val="008A7905"/>
    <w:rsid w:val="00B974EB"/>
    <w:rsid w:val="00C649BF"/>
    <w:rsid w:val="00CB5F70"/>
    <w:rsid w:val="00E50FFE"/>
    <w:rsid w:val="00E73736"/>
    <w:rsid w:val="00E87B71"/>
    <w:rsid w:val="00E93561"/>
    <w:rsid w:val="00EA1036"/>
    <w:rsid w:val="00EA2190"/>
    <w:rsid w:val="00EA58C5"/>
    <w:rsid w:val="00F13845"/>
    <w:rsid w:val="00F25F93"/>
    <w:rsid w:val="00F74EBC"/>
    <w:rsid w:val="00FB6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6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027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50F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6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027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50F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7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1405</Words>
  <Characters>8013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Васянина</dc:creator>
  <cp:lastModifiedBy>U73</cp:lastModifiedBy>
  <cp:revision>2</cp:revision>
  <dcterms:created xsi:type="dcterms:W3CDTF">2019-04-01T13:17:00Z</dcterms:created>
  <dcterms:modified xsi:type="dcterms:W3CDTF">2019-04-01T13:17:00Z</dcterms:modified>
</cp:coreProperties>
</file>